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888" w:rsidRPr="00752B1C" w:rsidRDefault="00234548">
      <w:pPr>
        <w:pStyle w:val="normal0"/>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sidRPr="00752B1C">
        <w:rPr>
          <w:rFonts w:ascii="Times New Roman" w:eastAsia="Times New Roman" w:hAnsi="Times New Roman" w:cs="Times New Roman"/>
          <w:noProof/>
          <w:color w:val="000000"/>
          <w:sz w:val="28"/>
          <w:szCs w:val="28"/>
        </w:rPr>
        <w:drawing>
          <wp:inline distT="0" distB="0" distL="0" distR="0">
            <wp:extent cx="981792" cy="963383"/>
            <wp:effectExtent l="0" t="0" r="0" b="0"/>
            <wp:docPr id="1" name="image1.png" descr="C:\Users\Usuario\Downloads\IMG-20240313-WA0040.jpg"/>
            <wp:cNvGraphicFramePr/>
            <a:graphic xmlns:a="http://schemas.openxmlformats.org/drawingml/2006/main">
              <a:graphicData uri="http://schemas.openxmlformats.org/drawingml/2006/picture">
                <pic:pic xmlns:pic="http://schemas.openxmlformats.org/drawingml/2006/picture">
                  <pic:nvPicPr>
                    <pic:cNvPr id="0" name="image1.png" descr="C:\Users\Usuario\Downloads\IMG-20240313-WA0040.jpg"/>
                    <pic:cNvPicPr preferRelativeResize="0"/>
                  </pic:nvPicPr>
                  <pic:blipFill>
                    <a:blip r:embed="rId6" cstate="print"/>
                    <a:srcRect/>
                    <a:stretch>
                      <a:fillRect/>
                    </a:stretch>
                  </pic:blipFill>
                  <pic:spPr>
                    <a:xfrm>
                      <a:off x="0" y="0"/>
                      <a:ext cx="981792" cy="963383"/>
                    </a:xfrm>
                    <a:prstGeom prst="rect">
                      <a:avLst/>
                    </a:prstGeom>
                    <a:ln/>
                  </pic:spPr>
                </pic:pic>
              </a:graphicData>
            </a:graphic>
          </wp:inline>
        </w:drawing>
      </w:r>
    </w:p>
    <w:p w:rsidR="00411888" w:rsidRPr="00752B1C" w:rsidRDefault="00411888">
      <w:pPr>
        <w:pStyle w:val="normal0"/>
        <w:pBdr>
          <w:top w:val="nil"/>
          <w:left w:val="nil"/>
          <w:bottom w:val="nil"/>
          <w:right w:val="nil"/>
          <w:between w:val="nil"/>
        </w:pBdr>
        <w:tabs>
          <w:tab w:val="left" w:pos="3119"/>
        </w:tabs>
        <w:spacing w:after="0" w:line="240" w:lineRule="auto"/>
        <w:rPr>
          <w:rFonts w:ascii="Times New Roman" w:eastAsia="Times New Roman" w:hAnsi="Times New Roman" w:cs="Times New Roman"/>
          <w:color w:val="000000"/>
          <w:sz w:val="28"/>
          <w:szCs w:val="28"/>
        </w:rPr>
      </w:pPr>
    </w:p>
    <w:p w:rsidR="00411888" w:rsidRPr="00752B1C" w:rsidRDefault="00234548">
      <w:pPr>
        <w:pStyle w:val="normal0"/>
        <w:pBdr>
          <w:top w:val="single" w:sz="4" w:space="1" w:color="000000"/>
          <w:left w:val="single" w:sz="4" w:space="1" w:color="000000"/>
          <w:bottom w:val="single" w:sz="4" w:space="1" w:color="000000"/>
          <w:right w:val="single" w:sz="4" w:space="1" w:color="000000"/>
          <w:between w:val="nil"/>
        </w:pBdr>
        <w:tabs>
          <w:tab w:val="left" w:pos="3119"/>
        </w:tabs>
        <w:spacing w:after="0" w:line="240" w:lineRule="auto"/>
        <w:jc w:val="center"/>
        <w:rPr>
          <w:rFonts w:ascii="Times New Roman" w:eastAsia="Times New Roman" w:hAnsi="Times New Roman" w:cs="Times New Roman"/>
          <w:color w:val="000000"/>
          <w:sz w:val="28"/>
          <w:szCs w:val="28"/>
        </w:rPr>
      </w:pPr>
      <w:bookmarkStart w:id="0" w:name="_gjdgxs" w:colFirst="0" w:colLast="0"/>
      <w:bookmarkEnd w:id="0"/>
      <w:r w:rsidRPr="00752B1C">
        <w:rPr>
          <w:rFonts w:ascii="Times New Roman" w:eastAsia="Times New Roman" w:hAnsi="Times New Roman" w:cs="Times New Roman"/>
          <w:color w:val="000000"/>
          <w:sz w:val="28"/>
          <w:szCs w:val="28"/>
        </w:rPr>
        <w:t xml:space="preserve">Provincia de Buenos Aires - Dirección General de Cultura y Educación - </w:t>
      </w:r>
      <w:r w:rsidRPr="00752B1C">
        <w:rPr>
          <w:rFonts w:ascii="Times New Roman" w:eastAsia="Times New Roman" w:hAnsi="Times New Roman" w:cs="Times New Roman"/>
          <w:sz w:val="28"/>
          <w:szCs w:val="28"/>
        </w:rPr>
        <w:t xml:space="preserve"> Dirección de Educación Superior </w:t>
      </w:r>
      <w:r w:rsidRPr="00752B1C">
        <w:rPr>
          <w:rFonts w:ascii="Times New Roman" w:eastAsia="Times New Roman" w:hAnsi="Times New Roman" w:cs="Times New Roman"/>
          <w:color w:val="000000"/>
          <w:sz w:val="28"/>
          <w:szCs w:val="28"/>
        </w:rPr>
        <w:t>Instituto Superior de Formación Docente y Técnica Nº 46 “2 de abril de 1982”</w:t>
      </w:r>
    </w:p>
    <w:p w:rsidR="00411888" w:rsidRPr="00752B1C" w:rsidRDefault="00234548">
      <w:pPr>
        <w:pStyle w:val="normal0"/>
        <w:pBdr>
          <w:top w:val="single" w:sz="4" w:space="1" w:color="000000"/>
          <w:left w:val="single" w:sz="4" w:space="1" w:color="000000"/>
          <w:bottom w:val="single" w:sz="4" w:space="1" w:color="000000"/>
          <w:right w:val="single" w:sz="4" w:space="1" w:color="000000"/>
          <w:between w:val="nil"/>
        </w:pBdr>
        <w:tabs>
          <w:tab w:val="left" w:pos="3119"/>
        </w:tabs>
        <w:spacing w:after="0" w:line="240" w:lineRule="auto"/>
        <w:jc w:val="center"/>
        <w:rPr>
          <w:rFonts w:ascii="Times New Roman" w:eastAsia="Times New Roman" w:hAnsi="Times New Roman" w:cs="Times New Roman"/>
          <w:color w:val="000000"/>
          <w:sz w:val="28"/>
          <w:szCs w:val="28"/>
        </w:rPr>
      </w:pPr>
      <w:r w:rsidRPr="00752B1C">
        <w:rPr>
          <w:rFonts w:ascii="Times New Roman" w:eastAsia="Times New Roman" w:hAnsi="Times New Roman" w:cs="Times New Roman"/>
          <w:color w:val="000000"/>
          <w:sz w:val="28"/>
          <w:szCs w:val="28"/>
        </w:rPr>
        <w:t>Sede: Pueyrredón 1250 - Sub-sede: Pueyrredón 914 -  Ramos Mejía -  La Matanza</w:t>
      </w:r>
    </w:p>
    <w:p w:rsidR="00411888" w:rsidRPr="00752B1C" w:rsidRDefault="00541A09">
      <w:pPr>
        <w:pStyle w:val="normal0"/>
        <w:pBdr>
          <w:top w:val="single" w:sz="4" w:space="1" w:color="000000"/>
          <w:left w:val="single" w:sz="4" w:space="1" w:color="000000"/>
          <w:bottom w:val="single" w:sz="4" w:space="1" w:color="000000"/>
          <w:right w:val="single" w:sz="4" w:space="1" w:color="000000"/>
          <w:between w:val="nil"/>
        </w:pBdr>
        <w:tabs>
          <w:tab w:val="left" w:pos="3119"/>
        </w:tabs>
        <w:spacing w:after="0" w:line="240" w:lineRule="auto"/>
        <w:jc w:val="center"/>
        <w:rPr>
          <w:rFonts w:ascii="Times New Roman" w:eastAsia="Times New Roman" w:hAnsi="Times New Roman" w:cs="Times New Roman"/>
          <w:color w:val="000000"/>
          <w:sz w:val="28"/>
          <w:szCs w:val="28"/>
        </w:rPr>
      </w:pPr>
      <w:hyperlink r:id="rId7">
        <w:r w:rsidR="00234548" w:rsidRPr="00752B1C">
          <w:rPr>
            <w:rFonts w:ascii="Times New Roman" w:eastAsia="Times New Roman" w:hAnsi="Times New Roman" w:cs="Times New Roman"/>
            <w:color w:val="0000FF"/>
            <w:sz w:val="28"/>
            <w:szCs w:val="28"/>
          </w:rPr>
          <w:t>www.instituto46.edu.ar</w:t>
        </w:r>
      </w:hyperlink>
      <w:r w:rsidR="00234548" w:rsidRPr="00752B1C">
        <w:rPr>
          <w:rFonts w:ascii="Times New Roman" w:eastAsia="Times New Roman" w:hAnsi="Times New Roman" w:cs="Times New Roman"/>
          <w:color w:val="000000"/>
          <w:sz w:val="28"/>
          <w:szCs w:val="28"/>
        </w:rPr>
        <w:t xml:space="preserve"> - @instituo.46</w:t>
      </w:r>
    </w:p>
    <w:p w:rsidR="00411888" w:rsidRPr="00752B1C" w:rsidRDefault="00411888">
      <w:pPr>
        <w:pStyle w:val="normal0"/>
        <w:jc w:val="center"/>
        <w:rPr>
          <w:rFonts w:ascii="Times New Roman" w:eastAsia="Times New Roman" w:hAnsi="Times New Roman" w:cs="Times New Roman"/>
          <w:color w:val="0070C0"/>
          <w:sz w:val="28"/>
          <w:szCs w:val="28"/>
        </w:rPr>
      </w:pPr>
    </w:p>
    <w:p w:rsidR="00411888" w:rsidRPr="00E0607D" w:rsidRDefault="00411888" w:rsidP="00752B1C">
      <w:pPr>
        <w:rPr>
          <w:rFonts w:ascii="Times New Roman" w:hAnsi="Times New Roman" w:cs="Times New Roman"/>
          <w:sz w:val="28"/>
          <w:szCs w:val="28"/>
        </w:rPr>
      </w:pPr>
    </w:p>
    <w:p w:rsidR="00411888" w:rsidRPr="00E0607D" w:rsidRDefault="00B65D21" w:rsidP="00752B1C">
      <w:pPr>
        <w:rPr>
          <w:rFonts w:ascii="Times New Roman" w:hAnsi="Times New Roman" w:cs="Times New Roman"/>
          <w:b/>
          <w:sz w:val="28"/>
          <w:szCs w:val="28"/>
          <w:u w:val="single"/>
        </w:rPr>
      </w:pPr>
      <w:r w:rsidRPr="00E0607D">
        <w:rPr>
          <w:rFonts w:ascii="Times New Roman" w:hAnsi="Times New Roman" w:cs="Times New Roman"/>
          <w:b/>
          <w:sz w:val="28"/>
          <w:szCs w:val="28"/>
          <w:u w:val="single"/>
        </w:rPr>
        <w:t>Programa</w:t>
      </w:r>
    </w:p>
    <w:p w:rsidR="00411888" w:rsidRPr="00E0607D" w:rsidRDefault="00234548" w:rsidP="00752B1C">
      <w:pPr>
        <w:rPr>
          <w:rFonts w:ascii="Times New Roman" w:hAnsi="Times New Roman" w:cs="Times New Roman"/>
          <w:sz w:val="28"/>
          <w:szCs w:val="28"/>
        </w:rPr>
      </w:pPr>
      <w:r w:rsidRPr="00E0607D">
        <w:rPr>
          <w:rFonts w:ascii="Times New Roman" w:hAnsi="Times New Roman" w:cs="Times New Roman"/>
          <w:sz w:val="28"/>
          <w:szCs w:val="28"/>
        </w:rPr>
        <w:t>-</w:t>
      </w:r>
      <w:r w:rsidR="00B65D21" w:rsidRPr="00E0607D">
        <w:rPr>
          <w:rFonts w:ascii="Times New Roman" w:hAnsi="Times New Roman" w:cs="Times New Roman"/>
          <w:sz w:val="28"/>
          <w:szCs w:val="28"/>
        </w:rPr>
        <w:t xml:space="preserve">Carrera: </w:t>
      </w:r>
      <w:r w:rsidR="003F09E0" w:rsidRPr="00E0607D">
        <w:rPr>
          <w:rFonts w:ascii="Times New Roman" w:hAnsi="Times New Roman" w:cs="Times New Roman"/>
          <w:sz w:val="28"/>
          <w:szCs w:val="28"/>
        </w:rPr>
        <w:t>Tecnicatura Superior en Turismo</w:t>
      </w:r>
    </w:p>
    <w:p w:rsidR="00411888" w:rsidRPr="00E0607D" w:rsidRDefault="00B65D21" w:rsidP="00752B1C">
      <w:pPr>
        <w:rPr>
          <w:rFonts w:ascii="Times New Roman" w:hAnsi="Times New Roman" w:cs="Times New Roman"/>
          <w:sz w:val="28"/>
          <w:szCs w:val="28"/>
        </w:rPr>
      </w:pPr>
      <w:r w:rsidRPr="00E0607D">
        <w:rPr>
          <w:rFonts w:ascii="Times New Roman" w:hAnsi="Times New Roman" w:cs="Times New Roman"/>
          <w:sz w:val="28"/>
          <w:szCs w:val="28"/>
        </w:rPr>
        <w:t xml:space="preserve">-Curso y Comisión: </w:t>
      </w:r>
      <w:r w:rsidR="003F09E0" w:rsidRPr="00E0607D">
        <w:rPr>
          <w:rFonts w:ascii="Times New Roman" w:hAnsi="Times New Roman" w:cs="Times New Roman"/>
          <w:sz w:val="28"/>
          <w:szCs w:val="28"/>
        </w:rPr>
        <w:t>2do  año</w:t>
      </w:r>
    </w:p>
    <w:p w:rsidR="00411888" w:rsidRPr="00E0607D" w:rsidRDefault="00B65D21" w:rsidP="00752B1C">
      <w:pPr>
        <w:rPr>
          <w:rFonts w:ascii="Times New Roman" w:hAnsi="Times New Roman" w:cs="Times New Roman"/>
          <w:sz w:val="28"/>
          <w:szCs w:val="28"/>
        </w:rPr>
      </w:pPr>
      <w:r w:rsidRPr="00E0607D">
        <w:rPr>
          <w:rFonts w:ascii="Times New Roman" w:hAnsi="Times New Roman" w:cs="Times New Roman"/>
          <w:sz w:val="28"/>
          <w:szCs w:val="28"/>
        </w:rPr>
        <w:t>-Perspectiva/ Espacio Curricular/Materia</w:t>
      </w:r>
      <w:r w:rsidR="003F09E0" w:rsidRPr="00E0607D">
        <w:rPr>
          <w:rFonts w:ascii="Times New Roman" w:hAnsi="Times New Roman" w:cs="Times New Roman"/>
          <w:sz w:val="28"/>
          <w:szCs w:val="28"/>
        </w:rPr>
        <w:t>: Inglés II</w:t>
      </w:r>
    </w:p>
    <w:p w:rsidR="00411888" w:rsidRPr="00E0607D" w:rsidRDefault="00B65D21" w:rsidP="00752B1C">
      <w:pPr>
        <w:rPr>
          <w:rFonts w:ascii="Times New Roman" w:hAnsi="Times New Roman" w:cs="Times New Roman"/>
          <w:sz w:val="28"/>
          <w:szCs w:val="28"/>
        </w:rPr>
      </w:pPr>
      <w:r w:rsidRPr="00E0607D">
        <w:rPr>
          <w:rFonts w:ascii="Times New Roman" w:hAnsi="Times New Roman" w:cs="Times New Roman"/>
          <w:sz w:val="28"/>
          <w:szCs w:val="28"/>
        </w:rPr>
        <w:t>-Docente:</w:t>
      </w:r>
      <w:r w:rsidR="003F09E0" w:rsidRPr="00E0607D">
        <w:rPr>
          <w:rFonts w:ascii="Times New Roman" w:hAnsi="Times New Roman" w:cs="Times New Roman"/>
          <w:sz w:val="28"/>
          <w:szCs w:val="28"/>
        </w:rPr>
        <w:t xml:space="preserve"> Mazzotta Ciani, Silvia</w:t>
      </w:r>
    </w:p>
    <w:p w:rsidR="00411888" w:rsidRPr="00E0607D" w:rsidRDefault="00B65D21" w:rsidP="00752B1C">
      <w:pPr>
        <w:rPr>
          <w:rFonts w:ascii="Times New Roman" w:hAnsi="Times New Roman" w:cs="Times New Roman"/>
          <w:sz w:val="28"/>
          <w:szCs w:val="28"/>
        </w:rPr>
      </w:pPr>
      <w:r w:rsidRPr="00E0607D">
        <w:rPr>
          <w:rFonts w:ascii="Times New Roman" w:hAnsi="Times New Roman" w:cs="Times New Roman"/>
          <w:sz w:val="28"/>
          <w:szCs w:val="28"/>
        </w:rPr>
        <w:t>-Correo Electrónico</w:t>
      </w:r>
      <w:r w:rsidR="003F09E0" w:rsidRPr="00E0607D">
        <w:rPr>
          <w:rFonts w:ascii="Times New Roman" w:hAnsi="Times New Roman" w:cs="Times New Roman"/>
          <w:sz w:val="28"/>
          <w:szCs w:val="28"/>
        </w:rPr>
        <w:t>:</w:t>
      </w:r>
      <w:r w:rsidRPr="00E0607D">
        <w:rPr>
          <w:rFonts w:ascii="Times New Roman" w:hAnsi="Times New Roman" w:cs="Times New Roman"/>
          <w:sz w:val="28"/>
          <w:szCs w:val="28"/>
        </w:rPr>
        <w:t xml:space="preserve"> </w:t>
      </w:r>
      <w:r w:rsidR="003F09E0" w:rsidRPr="00E0607D">
        <w:rPr>
          <w:rFonts w:ascii="Times New Roman" w:hAnsi="Times New Roman" w:cs="Times New Roman"/>
          <w:sz w:val="28"/>
          <w:szCs w:val="28"/>
        </w:rPr>
        <w:t xml:space="preserve"> smazzottaciani</w:t>
      </w:r>
      <w:r w:rsidRPr="00E0607D">
        <w:rPr>
          <w:rFonts w:ascii="Times New Roman" w:hAnsi="Times New Roman" w:cs="Times New Roman"/>
          <w:sz w:val="28"/>
          <w:szCs w:val="28"/>
        </w:rPr>
        <w:t>@</w:t>
      </w:r>
      <w:r w:rsidR="003F09E0" w:rsidRPr="00E0607D">
        <w:rPr>
          <w:rFonts w:ascii="Times New Roman" w:hAnsi="Times New Roman" w:cs="Times New Roman"/>
          <w:sz w:val="28"/>
          <w:szCs w:val="28"/>
        </w:rPr>
        <w:t>abc.gob.ar</w:t>
      </w:r>
    </w:p>
    <w:p w:rsidR="00B65D21" w:rsidRPr="00E0607D" w:rsidRDefault="00B65D21" w:rsidP="00752B1C">
      <w:pPr>
        <w:rPr>
          <w:rFonts w:ascii="Times New Roman" w:hAnsi="Times New Roman" w:cs="Times New Roman"/>
          <w:sz w:val="28"/>
          <w:szCs w:val="28"/>
        </w:rPr>
      </w:pPr>
      <w:r w:rsidRPr="00E0607D">
        <w:rPr>
          <w:rFonts w:ascii="Times New Roman" w:hAnsi="Times New Roman" w:cs="Times New Roman"/>
          <w:sz w:val="28"/>
          <w:szCs w:val="28"/>
        </w:rPr>
        <w:t>-Horario semanal de clases</w:t>
      </w:r>
      <w:r w:rsidR="003F09E0" w:rsidRPr="00E0607D">
        <w:rPr>
          <w:rFonts w:ascii="Times New Roman" w:hAnsi="Times New Roman" w:cs="Times New Roman"/>
          <w:sz w:val="28"/>
          <w:szCs w:val="28"/>
        </w:rPr>
        <w:t>: Miércoles de 18.30 a 20.30</w:t>
      </w:r>
    </w:p>
    <w:p w:rsidR="00B65D21" w:rsidRPr="00E0607D" w:rsidRDefault="00B65D21" w:rsidP="00752B1C">
      <w:pPr>
        <w:rPr>
          <w:rFonts w:ascii="Times New Roman" w:hAnsi="Times New Roman" w:cs="Times New Roman"/>
          <w:sz w:val="28"/>
          <w:szCs w:val="28"/>
        </w:rPr>
      </w:pPr>
    </w:p>
    <w:p w:rsidR="00B65D21" w:rsidRPr="00E0607D" w:rsidRDefault="00B65D21" w:rsidP="00752B1C">
      <w:pPr>
        <w:rPr>
          <w:rFonts w:ascii="Times New Roman" w:hAnsi="Times New Roman" w:cs="Times New Roman"/>
          <w:sz w:val="28"/>
          <w:szCs w:val="28"/>
        </w:rPr>
      </w:pPr>
    </w:p>
    <w:p w:rsidR="003F09E0" w:rsidRPr="00E0607D" w:rsidRDefault="00B65D21" w:rsidP="00752B1C">
      <w:pPr>
        <w:rPr>
          <w:rFonts w:ascii="Times New Roman" w:hAnsi="Times New Roman" w:cs="Times New Roman"/>
          <w:sz w:val="28"/>
          <w:szCs w:val="28"/>
          <w:u w:val="single"/>
        </w:rPr>
      </w:pPr>
      <w:r w:rsidRPr="00E0607D">
        <w:rPr>
          <w:rFonts w:ascii="Times New Roman" w:hAnsi="Times New Roman" w:cs="Times New Roman"/>
          <w:sz w:val="28"/>
          <w:szCs w:val="28"/>
          <w:u w:val="single"/>
        </w:rPr>
        <w:t>Expectativas de Logros</w:t>
      </w:r>
    </w:p>
    <w:p w:rsidR="003F09E0" w:rsidRPr="00E0607D" w:rsidRDefault="003F09E0" w:rsidP="00752B1C">
      <w:pPr>
        <w:rPr>
          <w:rStyle w:val="Textoennegrita"/>
          <w:rFonts w:ascii="Times New Roman" w:hAnsi="Times New Roman" w:cs="Times New Roman"/>
          <w:b w:val="0"/>
          <w:sz w:val="28"/>
          <w:szCs w:val="28"/>
        </w:rPr>
      </w:pPr>
      <w:r w:rsidRPr="00E0607D">
        <w:rPr>
          <w:rStyle w:val="Textoennegrita"/>
          <w:rFonts w:ascii="Times New Roman" w:hAnsi="Times New Roman" w:cs="Times New Roman"/>
          <w:b w:val="0"/>
          <w:sz w:val="28"/>
          <w:szCs w:val="28"/>
        </w:rPr>
        <w:t>El presente curso tendrá como finalidad, dentro del marco de la Ley de Educación Superior, proveer a los alumnos de las destrezas y estrategias lingüísticas y comunicativas necesarias para producir textos coherentes, cohesivos y organizados, tanto orales como escritos. Al término del curso, los alumnos habrán logrado:</w:t>
      </w:r>
    </w:p>
    <w:p w:rsidR="003F09E0" w:rsidRPr="00E0607D" w:rsidRDefault="003F09E0" w:rsidP="00752B1C">
      <w:pPr>
        <w:rPr>
          <w:rStyle w:val="Textoennegrita"/>
          <w:rFonts w:ascii="Times New Roman" w:hAnsi="Times New Roman" w:cs="Times New Roman"/>
          <w:b w:val="0"/>
          <w:sz w:val="28"/>
          <w:szCs w:val="28"/>
        </w:rPr>
      </w:pPr>
      <w:r w:rsidRPr="00E0607D">
        <w:rPr>
          <w:rStyle w:val="Textoennegrita"/>
          <w:rFonts w:ascii="Times New Roman" w:hAnsi="Times New Roman" w:cs="Times New Roman"/>
          <w:b w:val="0"/>
          <w:sz w:val="28"/>
          <w:szCs w:val="28"/>
        </w:rPr>
        <w:t xml:space="preserve">- La valoración  del conocimiento del inglés en la estructuración política, cultural y económica del mundo. </w:t>
      </w:r>
    </w:p>
    <w:p w:rsidR="003F09E0" w:rsidRPr="00E0607D" w:rsidRDefault="003F09E0" w:rsidP="00752B1C">
      <w:pPr>
        <w:rPr>
          <w:rStyle w:val="Textoennegrita"/>
          <w:rFonts w:ascii="Times New Roman" w:hAnsi="Times New Roman" w:cs="Times New Roman"/>
          <w:b w:val="0"/>
          <w:sz w:val="28"/>
          <w:szCs w:val="28"/>
        </w:rPr>
      </w:pPr>
    </w:p>
    <w:p w:rsidR="003F09E0" w:rsidRPr="00E0607D" w:rsidRDefault="003F09E0" w:rsidP="00752B1C">
      <w:pPr>
        <w:rPr>
          <w:rStyle w:val="Textoennegrita"/>
          <w:rFonts w:ascii="Times New Roman" w:hAnsi="Times New Roman" w:cs="Times New Roman"/>
          <w:b w:val="0"/>
          <w:sz w:val="28"/>
          <w:szCs w:val="28"/>
        </w:rPr>
      </w:pPr>
      <w:r w:rsidRPr="00E0607D">
        <w:rPr>
          <w:rStyle w:val="Textoennegrita"/>
          <w:rFonts w:ascii="Times New Roman" w:hAnsi="Times New Roman" w:cs="Times New Roman"/>
          <w:b w:val="0"/>
          <w:sz w:val="28"/>
          <w:szCs w:val="28"/>
        </w:rPr>
        <w:t>- El dominio de estructuras de mediana complejidad.</w:t>
      </w:r>
    </w:p>
    <w:p w:rsidR="003F09E0" w:rsidRPr="00E0607D" w:rsidRDefault="003F09E0" w:rsidP="00752B1C">
      <w:pPr>
        <w:rPr>
          <w:rStyle w:val="Textoennegrita"/>
          <w:rFonts w:ascii="Times New Roman" w:hAnsi="Times New Roman" w:cs="Times New Roman"/>
          <w:b w:val="0"/>
          <w:sz w:val="28"/>
          <w:szCs w:val="28"/>
        </w:rPr>
      </w:pPr>
      <w:r w:rsidRPr="00E0607D">
        <w:rPr>
          <w:rStyle w:val="Textoennegrita"/>
          <w:rFonts w:ascii="Times New Roman" w:hAnsi="Times New Roman" w:cs="Times New Roman"/>
          <w:b w:val="0"/>
          <w:sz w:val="28"/>
          <w:szCs w:val="28"/>
        </w:rPr>
        <w:t>- La comprensión y producción de textos orales y escritos adecuados al nivel y a la función.</w:t>
      </w:r>
    </w:p>
    <w:p w:rsidR="003F09E0" w:rsidRPr="00E0607D" w:rsidRDefault="003F09E0" w:rsidP="00752B1C">
      <w:pPr>
        <w:rPr>
          <w:rStyle w:val="Textoennegrita"/>
          <w:rFonts w:ascii="Times New Roman" w:hAnsi="Times New Roman" w:cs="Times New Roman"/>
          <w:b w:val="0"/>
          <w:sz w:val="28"/>
          <w:szCs w:val="28"/>
        </w:rPr>
      </w:pPr>
      <w:r w:rsidRPr="00E0607D">
        <w:rPr>
          <w:rStyle w:val="Textoennegrita"/>
          <w:rFonts w:ascii="Times New Roman" w:hAnsi="Times New Roman" w:cs="Times New Roman"/>
          <w:b w:val="0"/>
          <w:sz w:val="28"/>
          <w:szCs w:val="28"/>
        </w:rPr>
        <w:lastRenderedPageBreak/>
        <w:t>-La redacción de mensajes, avisos, pedidos, cartas formales e informales en inglés</w:t>
      </w:r>
    </w:p>
    <w:p w:rsidR="00411888" w:rsidRPr="00E0607D" w:rsidRDefault="00411888" w:rsidP="00752B1C">
      <w:pPr>
        <w:rPr>
          <w:rStyle w:val="Textoennegrita"/>
          <w:rFonts w:ascii="Times New Roman" w:hAnsi="Times New Roman" w:cs="Times New Roman"/>
          <w:b w:val="0"/>
          <w:sz w:val="28"/>
          <w:szCs w:val="28"/>
        </w:rPr>
      </w:pPr>
    </w:p>
    <w:p w:rsidR="009E43A5" w:rsidRPr="00E0607D" w:rsidRDefault="009E43A5" w:rsidP="00752B1C">
      <w:pPr>
        <w:rPr>
          <w:rStyle w:val="Textoennegrita"/>
          <w:rFonts w:ascii="Times New Roman" w:hAnsi="Times New Roman" w:cs="Times New Roman"/>
          <w:b w:val="0"/>
          <w:sz w:val="28"/>
          <w:szCs w:val="28"/>
          <w:u w:val="single"/>
        </w:rPr>
      </w:pPr>
      <w:r w:rsidRPr="00E0607D">
        <w:rPr>
          <w:rStyle w:val="Textoennegrita"/>
          <w:rFonts w:ascii="Times New Roman" w:hAnsi="Times New Roman" w:cs="Times New Roman"/>
          <w:b w:val="0"/>
          <w:sz w:val="28"/>
          <w:szCs w:val="28"/>
          <w:u w:val="single"/>
        </w:rPr>
        <w:t>Contenidos conceptuales</w:t>
      </w:r>
    </w:p>
    <w:p w:rsidR="009E43A5" w:rsidRPr="00E0607D" w:rsidRDefault="009E43A5" w:rsidP="00752B1C">
      <w:pPr>
        <w:rPr>
          <w:rStyle w:val="Textoennegrita"/>
          <w:rFonts w:ascii="Times New Roman" w:hAnsi="Times New Roman" w:cs="Times New Roman"/>
          <w:b w:val="0"/>
          <w:sz w:val="28"/>
          <w:szCs w:val="28"/>
        </w:rPr>
      </w:pPr>
      <w:r w:rsidRPr="00E0607D">
        <w:rPr>
          <w:rStyle w:val="Textoennegrita"/>
          <w:rFonts w:ascii="Times New Roman" w:hAnsi="Times New Roman" w:cs="Times New Roman"/>
          <w:b w:val="0"/>
          <w:sz w:val="28"/>
          <w:szCs w:val="28"/>
        </w:rPr>
        <w:t>-Presente Simple: para expresar estados: verbo ser o estar  y hábitos</w:t>
      </w:r>
    </w:p>
    <w:p w:rsidR="009E43A5" w:rsidRPr="00E0607D" w:rsidRDefault="009E43A5" w:rsidP="00752B1C">
      <w:pPr>
        <w:rPr>
          <w:rStyle w:val="Textoennegrita"/>
          <w:rFonts w:ascii="Times New Roman" w:hAnsi="Times New Roman" w:cs="Times New Roman"/>
          <w:b w:val="0"/>
          <w:sz w:val="28"/>
          <w:szCs w:val="28"/>
        </w:rPr>
      </w:pPr>
      <w:r w:rsidRPr="00E0607D">
        <w:rPr>
          <w:rStyle w:val="Textoennegrita"/>
          <w:rFonts w:ascii="Times New Roman" w:hAnsi="Times New Roman" w:cs="Times New Roman"/>
          <w:b w:val="0"/>
          <w:sz w:val="28"/>
          <w:szCs w:val="28"/>
        </w:rPr>
        <w:t>-Adverbios de frecuencia: siempre, casi siempre, a menudo, a veces, nunca, todos los días/meses/ años. Una vez/dos veces/tres veces…al día/ a la semana/al mes/al año</w:t>
      </w:r>
    </w:p>
    <w:p w:rsidR="009E43A5" w:rsidRPr="00E0607D" w:rsidRDefault="009E43A5" w:rsidP="00752B1C">
      <w:pPr>
        <w:rPr>
          <w:rStyle w:val="Textoennegrita"/>
          <w:rFonts w:ascii="Times New Roman" w:hAnsi="Times New Roman" w:cs="Times New Roman"/>
          <w:b w:val="0"/>
          <w:sz w:val="28"/>
          <w:szCs w:val="28"/>
        </w:rPr>
      </w:pPr>
      <w:r w:rsidRPr="00E0607D">
        <w:rPr>
          <w:rStyle w:val="Textoennegrita"/>
          <w:rFonts w:ascii="Times New Roman" w:hAnsi="Times New Roman" w:cs="Times New Roman"/>
          <w:b w:val="0"/>
          <w:sz w:val="28"/>
          <w:szCs w:val="28"/>
        </w:rPr>
        <w:t xml:space="preserve">-Secuenciadores de acciones: primero/ en primer lugar/en segundo lugar/luego/más tarde/después/finalmente/por último </w:t>
      </w:r>
    </w:p>
    <w:p w:rsidR="009E43A5" w:rsidRPr="00E0607D" w:rsidRDefault="009E43A5" w:rsidP="00752B1C">
      <w:pPr>
        <w:rPr>
          <w:rStyle w:val="Textoennegrita"/>
          <w:rFonts w:ascii="Times New Roman" w:hAnsi="Times New Roman" w:cs="Times New Roman"/>
          <w:b w:val="0"/>
          <w:sz w:val="28"/>
          <w:szCs w:val="28"/>
        </w:rPr>
      </w:pPr>
      <w:r w:rsidRPr="00E0607D">
        <w:rPr>
          <w:rStyle w:val="Textoennegrita"/>
          <w:rFonts w:ascii="Times New Roman" w:hAnsi="Times New Roman" w:cs="Times New Roman"/>
          <w:b w:val="0"/>
          <w:sz w:val="28"/>
          <w:szCs w:val="28"/>
        </w:rPr>
        <w:t>-Conectores: temporales, causa-efecto, adición, contraste, alternativo, concesión, condición</w:t>
      </w:r>
    </w:p>
    <w:p w:rsidR="009E43A5" w:rsidRPr="00E0607D" w:rsidRDefault="009E43A5" w:rsidP="00752B1C">
      <w:pPr>
        <w:rPr>
          <w:rStyle w:val="Textoennegrita"/>
          <w:rFonts w:ascii="Times New Roman" w:hAnsi="Times New Roman" w:cs="Times New Roman"/>
          <w:b w:val="0"/>
          <w:sz w:val="28"/>
          <w:szCs w:val="28"/>
        </w:rPr>
      </w:pPr>
      <w:r w:rsidRPr="00E0607D">
        <w:rPr>
          <w:rStyle w:val="Textoennegrita"/>
          <w:rFonts w:ascii="Times New Roman" w:hAnsi="Times New Roman" w:cs="Times New Roman"/>
          <w:b w:val="0"/>
          <w:sz w:val="28"/>
          <w:szCs w:val="28"/>
        </w:rPr>
        <w:t>-Presente Continuo: para expresar acciones en progreso en el momento que se está hablando.</w:t>
      </w:r>
    </w:p>
    <w:p w:rsidR="009E43A5" w:rsidRPr="00E0607D" w:rsidRDefault="009E43A5" w:rsidP="00752B1C">
      <w:pPr>
        <w:rPr>
          <w:rStyle w:val="Textoennegrita"/>
          <w:rFonts w:ascii="Times New Roman" w:hAnsi="Times New Roman" w:cs="Times New Roman"/>
          <w:b w:val="0"/>
          <w:sz w:val="28"/>
          <w:szCs w:val="28"/>
        </w:rPr>
      </w:pPr>
      <w:r w:rsidRPr="00E0607D">
        <w:rPr>
          <w:rStyle w:val="Textoennegrita"/>
          <w:rFonts w:ascii="Times New Roman" w:hAnsi="Times New Roman" w:cs="Times New Roman"/>
          <w:b w:val="0"/>
          <w:sz w:val="28"/>
          <w:szCs w:val="28"/>
        </w:rPr>
        <w:t>-Marcadores del presente continuo: ahora/ en este momento.</w:t>
      </w:r>
    </w:p>
    <w:p w:rsidR="009E43A5" w:rsidRPr="00E0607D" w:rsidRDefault="009E43A5" w:rsidP="00752B1C">
      <w:pPr>
        <w:rPr>
          <w:rStyle w:val="Textoennegrita"/>
          <w:rFonts w:ascii="Times New Roman" w:hAnsi="Times New Roman" w:cs="Times New Roman"/>
          <w:b w:val="0"/>
          <w:sz w:val="28"/>
          <w:szCs w:val="28"/>
        </w:rPr>
      </w:pPr>
      <w:r w:rsidRPr="00E0607D">
        <w:rPr>
          <w:rStyle w:val="Textoennegrita"/>
          <w:rFonts w:ascii="Times New Roman" w:hAnsi="Times New Roman" w:cs="Times New Roman"/>
          <w:b w:val="0"/>
          <w:sz w:val="28"/>
          <w:szCs w:val="28"/>
        </w:rPr>
        <w:t>-Contraposición de Presente Simple y Presente Continuo</w:t>
      </w:r>
    </w:p>
    <w:p w:rsidR="009E43A5" w:rsidRPr="00E0607D" w:rsidRDefault="009E43A5" w:rsidP="00752B1C">
      <w:pPr>
        <w:rPr>
          <w:rStyle w:val="Textoennegrita"/>
          <w:rFonts w:ascii="Times New Roman" w:hAnsi="Times New Roman" w:cs="Times New Roman"/>
          <w:b w:val="0"/>
          <w:sz w:val="28"/>
          <w:szCs w:val="28"/>
        </w:rPr>
      </w:pPr>
      <w:r w:rsidRPr="00E0607D">
        <w:rPr>
          <w:rStyle w:val="Textoennegrita"/>
          <w:rFonts w:ascii="Times New Roman" w:hAnsi="Times New Roman" w:cs="Times New Roman"/>
          <w:b w:val="0"/>
          <w:sz w:val="28"/>
          <w:szCs w:val="28"/>
        </w:rPr>
        <w:t>-Presente continuo con proyección a planes futuros</w:t>
      </w:r>
    </w:p>
    <w:p w:rsidR="009E43A5" w:rsidRPr="00E0607D" w:rsidRDefault="009E43A5" w:rsidP="00752B1C">
      <w:pPr>
        <w:rPr>
          <w:rStyle w:val="Textoennegrita"/>
          <w:rFonts w:ascii="Times New Roman" w:hAnsi="Times New Roman" w:cs="Times New Roman"/>
          <w:b w:val="0"/>
          <w:sz w:val="28"/>
          <w:szCs w:val="28"/>
        </w:rPr>
      </w:pPr>
      <w:r w:rsidRPr="00E0607D">
        <w:rPr>
          <w:rStyle w:val="Textoennegrita"/>
          <w:rFonts w:ascii="Times New Roman" w:hAnsi="Times New Roman" w:cs="Times New Roman"/>
          <w:b w:val="0"/>
          <w:sz w:val="28"/>
          <w:szCs w:val="28"/>
        </w:rPr>
        <w:t>-Marcadores del Presente Continuo con proyección futura: el próximo fin de semana/mes/año/en el verano del 2020</w:t>
      </w:r>
    </w:p>
    <w:p w:rsidR="009E43A5" w:rsidRPr="00E0607D" w:rsidRDefault="009E43A5" w:rsidP="00752B1C">
      <w:pPr>
        <w:rPr>
          <w:rStyle w:val="Textoennegrita"/>
          <w:rFonts w:ascii="Times New Roman" w:hAnsi="Times New Roman" w:cs="Times New Roman"/>
          <w:b w:val="0"/>
          <w:sz w:val="28"/>
          <w:szCs w:val="28"/>
        </w:rPr>
      </w:pPr>
      <w:r w:rsidRPr="00E0607D">
        <w:rPr>
          <w:rStyle w:val="Textoennegrita"/>
          <w:rFonts w:ascii="Times New Roman" w:hAnsi="Times New Roman" w:cs="Times New Roman"/>
          <w:b w:val="0"/>
          <w:sz w:val="28"/>
          <w:szCs w:val="28"/>
        </w:rPr>
        <w:t>-Pasado Simple: para expresar estados: pasado del verbo ser o estar  y acciones terminadas: verbos regulares e irregulares</w:t>
      </w:r>
    </w:p>
    <w:p w:rsidR="009E43A5" w:rsidRPr="00E0607D" w:rsidRDefault="009E43A5" w:rsidP="00752B1C">
      <w:pPr>
        <w:rPr>
          <w:rStyle w:val="Textoennegrita"/>
          <w:rFonts w:ascii="Times New Roman" w:hAnsi="Times New Roman" w:cs="Times New Roman"/>
          <w:b w:val="0"/>
          <w:sz w:val="28"/>
          <w:szCs w:val="28"/>
        </w:rPr>
      </w:pPr>
      <w:r w:rsidRPr="00E0607D">
        <w:rPr>
          <w:rStyle w:val="Textoennegrita"/>
          <w:rFonts w:ascii="Times New Roman" w:hAnsi="Times New Roman" w:cs="Times New Roman"/>
          <w:b w:val="0"/>
          <w:sz w:val="28"/>
          <w:szCs w:val="28"/>
        </w:rPr>
        <w:t>-Marcadores del pasado Simple: ayer/ el pasado fin de semana/mes/año/ hace…dos días/ meses/</w:t>
      </w:r>
    </w:p>
    <w:p w:rsidR="009E43A5" w:rsidRPr="00E0607D" w:rsidRDefault="009E43A5" w:rsidP="00752B1C">
      <w:pPr>
        <w:rPr>
          <w:rStyle w:val="Textoennegrita"/>
          <w:rFonts w:ascii="Times New Roman" w:hAnsi="Times New Roman" w:cs="Times New Roman"/>
          <w:b w:val="0"/>
          <w:sz w:val="28"/>
          <w:szCs w:val="28"/>
        </w:rPr>
      </w:pPr>
      <w:r w:rsidRPr="00E0607D">
        <w:rPr>
          <w:rStyle w:val="Textoennegrita"/>
          <w:rFonts w:ascii="Times New Roman" w:hAnsi="Times New Roman" w:cs="Times New Roman"/>
          <w:b w:val="0"/>
          <w:sz w:val="28"/>
          <w:szCs w:val="28"/>
        </w:rPr>
        <w:t>-Pasado Continuo para expresar acciones en progreso en un tiempo en el pasado</w:t>
      </w:r>
    </w:p>
    <w:p w:rsidR="009E43A5" w:rsidRPr="00E0607D" w:rsidRDefault="009E43A5" w:rsidP="00752B1C">
      <w:pPr>
        <w:rPr>
          <w:rStyle w:val="Textoennegrita"/>
          <w:rFonts w:ascii="Times New Roman" w:hAnsi="Times New Roman" w:cs="Times New Roman"/>
          <w:b w:val="0"/>
          <w:sz w:val="28"/>
          <w:szCs w:val="28"/>
        </w:rPr>
      </w:pPr>
      <w:r w:rsidRPr="00E0607D">
        <w:rPr>
          <w:rStyle w:val="Textoennegrita"/>
          <w:rFonts w:ascii="Times New Roman" w:hAnsi="Times New Roman" w:cs="Times New Roman"/>
          <w:b w:val="0"/>
          <w:sz w:val="28"/>
          <w:szCs w:val="28"/>
        </w:rPr>
        <w:t>-Marcadores del Pasado Continuo: mientras/ en aquel momento de ese año</w:t>
      </w:r>
    </w:p>
    <w:p w:rsidR="009E43A5" w:rsidRPr="00E0607D" w:rsidRDefault="009E43A5" w:rsidP="00752B1C">
      <w:pPr>
        <w:rPr>
          <w:rStyle w:val="Textoennegrita"/>
          <w:rFonts w:ascii="Times New Roman" w:hAnsi="Times New Roman" w:cs="Times New Roman"/>
          <w:b w:val="0"/>
          <w:sz w:val="28"/>
          <w:szCs w:val="28"/>
        </w:rPr>
      </w:pPr>
      <w:r w:rsidRPr="00E0607D">
        <w:rPr>
          <w:rStyle w:val="Textoennegrita"/>
          <w:rFonts w:ascii="Times New Roman" w:hAnsi="Times New Roman" w:cs="Times New Roman"/>
          <w:b w:val="0"/>
          <w:sz w:val="28"/>
          <w:szCs w:val="28"/>
        </w:rPr>
        <w:t>-Contraposición de  Pasado Continuo y Pasado Simple (Cuando)</w:t>
      </w:r>
    </w:p>
    <w:p w:rsidR="009E43A5" w:rsidRPr="00E0607D" w:rsidRDefault="009E43A5" w:rsidP="00752B1C">
      <w:pPr>
        <w:rPr>
          <w:rStyle w:val="Textoennegrita"/>
          <w:rFonts w:ascii="Times New Roman" w:hAnsi="Times New Roman" w:cs="Times New Roman"/>
          <w:b w:val="0"/>
          <w:sz w:val="28"/>
          <w:szCs w:val="28"/>
        </w:rPr>
      </w:pPr>
      <w:r w:rsidRPr="00E0607D">
        <w:rPr>
          <w:rStyle w:val="Textoennegrita"/>
          <w:rFonts w:ascii="Times New Roman" w:hAnsi="Times New Roman" w:cs="Times New Roman"/>
          <w:b w:val="0"/>
          <w:sz w:val="28"/>
          <w:szCs w:val="28"/>
        </w:rPr>
        <w:t>-Futuro inmediato  y futuro de predicción</w:t>
      </w:r>
    </w:p>
    <w:p w:rsidR="009E43A5" w:rsidRPr="00E0607D" w:rsidRDefault="009E43A5" w:rsidP="00752B1C">
      <w:pPr>
        <w:rPr>
          <w:rStyle w:val="Textoennegrita"/>
          <w:rFonts w:ascii="Times New Roman" w:hAnsi="Times New Roman" w:cs="Times New Roman"/>
          <w:b w:val="0"/>
          <w:sz w:val="28"/>
          <w:szCs w:val="28"/>
        </w:rPr>
      </w:pPr>
      <w:r w:rsidRPr="00E0607D">
        <w:rPr>
          <w:rStyle w:val="Textoennegrita"/>
          <w:rFonts w:ascii="Times New Roman" w:hAnsi="Times New Roman" w:cs="Times New Roman"/>
          <w:b w:val="0"/>
          <w:sz w:val="28"/>
          <w:szCs w:val="28"/>
        </w:rPr>
        <w:t>-Probabilidad con certeza, probabilidad remota</w:t>
      </w:r>
    </w:p>
    <w:p w:rsidR="009E43A5" w:rsidRPr="00E0607D" w:rsidRDefault="009E43A5" w:rsidP="00752B1C">
      <w:pPr>
        <w:rPr>
          <w:rStyle w:val="Textoennegrita"/>
          <w:rFonts w:ascii="Times New Roman" w:hAnsi="Times New Roman" w:cs="Times New Roman"/>
          <w:b w:val="0"/>
          <w:sz w:val="28"/>
          <w:szCs w:val="28"/>
        </w:rPr>
      </w:pPr>
      <w:r w:rsidRPr="00E0607D">
        <w:rPr>
          <w:rStyle w:val="Textoennegrita"/>
          <w:rFonts w:ascii="Times New Roman" w:hAnsi="Times New Roman" w:cs="Times New Roman"/>
          <w:b w:val="0"/>
          <w:sz w:val="28"/>
          <w:szCs w:val="28"/>
        </w:rPr>
        <w:t>-Presente Perfecto para referirse a acciones recientemente ocurridas/o no todavía</w:t>
      </w:r>
    </w:p>
    <w:p w:rsidR="009E43A5" w:rsidRPr="00E0607D" w:rsidRDefault="009E43A5" w:rsidP="00752B1C">
      <w:pPr>
        <w:rPr>
          <w:rStyle w:val="Textoennegrita"/>
          <w:rFonts w:ascii="Times New Roman" w:hAnsi="Times New Roman" w:cs="Times New Roman"/>
          <w:b w:val="0"/>
          <w:sz w:val="28"/>
          <w:szCs w:val="28"/>
        </w:rPr>
      </w:pPr>
      <w:r w:rsidRPr="00E0607D">
        <w:rPr>
          <w:rStyle w:val="Textoennegrita"/>
          <w:rFonts w:ascii="Times New Roman" w:hAnsi="Times New Roman" w:cs="Times New Roman"/>
          <w:b w:val="0"/>
          <w:sz w:val="28"/>
          <w:szCs w:val="28"/>
        </w:rPr>
        <w:t>-Marcadores del Presente Perfecto; ya/recién/todavía</w:t>
      </w:r>
    </w:p>
    <w:p w:rsidR="009E43A5" w:rsidRPr="00E0607D" w:rsidRDefault="009E43A5" w:rsidP="00752B1C">
      <w:pPr>
        <w:rPr>
          <w:rStyle w:val="Textoennegrita"/>
          <w:rFonts w:ascii="Times New Roman" w:hAnsi="Times New Roman" w:cs="Times New Roman"/>
          <w:b w:val="0"/>
          <w:sz w:val="28"/>
          <w:szCs w:val="28"/>
        </w:rPr>
      </w:pPr>
      <w:r w:rsidRPr="00E0607D">
        <w:rPr>
          <w:rStyle w:val="Textoennegrita"/>
          <w:rFonts w:ascii="Times New Roman" w:hAnsi="Times New Roman" w:cs="Times New Roman"/>
          <w:b w:val="0"/>
          <w:sz w:val="28"/>
          <w:szCs w:val="28"/>
        </w:rPr>
        <w:t>-Presente Perfecto para referirse a experiencias vividas</w:t>
      </w:r>
    </w:p>
    <w:p w:rsidR="009E43A5" w:rsidRPr="00E0607D" w:rsidRDefault="009E43A5" w:rsidP="00752B1C">
      <w:pPr>
        <w:rPr>
          <w:rStyle w:val="Textoennegrita"/>
          <w:rFonts w:ascii="Times New Roman" w:hAnsi="Times New Roman" w:cs="Times New Roman"/>
          <w:b w:val="0"/>
          <w:sz w:val="28"/>
          <w:szCs w:val="28"/>
        </w:rPr>
      </w:pPr>
      <w:r w:rsidRPr="00E0607D">
        <w:rPr>
          <w:rStyle w:val="Textoennegrita"/>
          <w:rFonts w:ascii="Times New Roman" w:hAnsi="Times New Roman" w:cs="Times New Roman"/>
          <w:b w:val="0"/>
          <w:sz w:val="28"/>
          <w:szCs w:val="28"/>
        </w:rPr>
        <w:t>-Marcadores: alguna vez/nunca/antes/hasta ahora</w:t>
      </w:r>
    </w:p>
    <w:p w:rsidR="009E43A5" w:rsidRPr="00E0607D" w:rsidRDefault="009E43A5" w:rsidP="00752B1C">
      <w:pPr>
        <w:rPr>
          <w:rStyle w:val="Textoennegrita"/>
          <w:rFonts w:ascii="Times New Roman" w:hAnsi="Times New Roman" w:cs="Times New Roman"/>
          <w:b w:val="0"/>
          <w:sz w:val="28"/>
          <w:szCs w:val="28"/>
        </w:rPr>
      </w:pPr>
      <w:r w:rsidRPr="00E0607D">
        <w:rPr>
          <w:rStyle w:val="Textoennegrita"/>
          <w:rFonts w:ascii="Times New Roman" w:hAnsi="Times New Roman" w:cs="Times New Roman"/>
          <w:b w:val="0"/>
          <w:sz w:val="28"/>
          <w:szCs w:val="28"/>
        </w:rPr>
        <w:lastRenderedPageBreak/>
        <w:t>-Condicionales tipo cero para expresar verdades  universales (Presente Simple)</w:t>
      </w:r>
    </w:p>
    <w:p w:rsidR="009E43A5" w:rsidRPr="00E0607D" w:rsidRDefault="009E43A5" w:rsidP="00752B1C">
      <w:pPr>
        <w:rPr>
          <w:rStyle w:val="Textoennegrita"/>
          <w:rFonts w:ascii="Times New Roman" w:hAnsi="Times New Roman" w:cs="Times New Roman"/>
          <w:b w:val="0"/>
          <w:sz w:val="28"/>
          <w:szCs w:val="28"/>
        </w:rPr>
      </w:pPr>
      <w:r w:rsidRPr="00E0607D">
        <w:rPr>
          <w:rStyle w:val="Textoennegrita"/>
          <w:rFonts w:ascii="Times New Roman" w:hAnsi="Times New Roman" w:cs="Times New Roman"/>
          <w:b w:val="0"/>
          <w:sz w:val="28"/>
          <w:szCs w:val="28"/>
        </w:rPr>
        <w:t>-Condicionales tipo uno o probables para expresar  condiciones sobre el Presente e hipotetizar sobre el futuro (Presente Simple y Futuro de predicción)</w:t>
      </w:r>
    </w:p>
    <w:p w:rsidR="009E43A5" w:rsidRPr="00E0607D" w:rsidRDefault="009E43A5" w:rsidP="00752B1C">
      <w:pPr>
        <w:rPr>
          <w:rStyle w:val="Textoennegrita"/>
          <w:rFonts w:ascii="Times New Roman" w:hAnsi="Times New Roman" w:cs="Times New Roman"/>
          <w:b w:val="0"/>
          <w:sz w:val="28"/>
          <w:szCs w:val="28"/>
        </w:rPr>
      </w:pPr>
      <w:r w:rsidRPr="00E0607D">
        <w:rPr>
          <w:rStyle w:val="Textoennegrita"/>
          <w:rFonts w:ascii="Times New Roman" w:hAnsi="Times New Roman" w:cs="Times New Roman"/>
          <w:b w:val="0"/>
          <w:sz w:val="28"/>
          <w:szCs w:val="28"/>
        </w:rPr>
        <w:t>-Condicionales tipo dos para hipotetizar acerca de condiciones irreales (Pasado Simple y  Condicional)</w:t>
      </w:r>
    </w:p>
    <w:p w:rsidR="009E43A5" w:rsidRPr="00E0607D" w:rsidRDefault="009E43A5" w:rsidP="00752B1C">
      <w:pPr>
        <w:rPr>
          <w:rStyle w:val="Textoennegrita"/>
          <w:rFonts w:ascii="Times New Roman" w:hAnsi="Times New Roman" w:cs="Times New Roman"/>
          <w:b w:val="0"/>
          <w:sz w:val="28"/>
          <w:szCs w:val="28"/>
        </w:rPr>
      </w:pPr>
      <w:r w:rsidRPr="00E0607D">
        <w:rPr>
          <w:rStyle w:val="Textoennegrita"/>
          <w:rFonts w:ascii="Times New Roman" w:hAnsi="Times New Roman" w:cs="Times New Roman"/>
          <w:b w:val="0"/>
          <w:sz w:val="28"/>
          <w:szCs w:val="28"/>
        </w:rPr>
        <w:t>-Modalizadores para expresar  Posibilidad, Imposibilidad, Obligación, Deber, Prohibición Necesidad, Falta de Necesidad</w:t>
      </w:r>
    </w:p>
    <w:p w:rsidR="009E43A5" w:rsidRPr="00E0607D" w:rsidRDefault="009E43A5" w:rsidP="00752B1C">
      <w:pPr>
        <w:rPr>
          <w:rStyle w:val="Textoennegrita"/>
          <w:rFonts w:ascii="Times New Roman" w:hAnsi="Times New Roman" w:cs="Times New Roman"/>
          <w:b w:val="0"/>
          <w:sz w:val="28"/>
          <w:szCs w:val="28"/>
        </w:rPr>
      </w:pPr>
      <w:r w:rsidRPr="00E0607D">
        <w:rPr>
          <w:rStyle w:val="Textoennegrita"/>
          <w:rFonts w:ascii="Times New Roman" w:hAnsi="Times New Roman" w:cs="Times New Roman"/>
          <w:b w:val="0"/>
          <w:sz w:val="28"/>
          <w:szCs w:val="28"/>
        </w:rPr>
        <w:t xml:space="preserve"> </w:t>
      </w:r>
    </w:p>
    <w:p w:rsidR="009E43A5" w:rsidRPr="00E0607D" w:rsidRDefault="009E43A5" w:rsidP="00752B1C">
      <w:pPr>
        <w:rPr>
          <w:rStyle w:val="Textoennegrita"/>
          <w:rFonts w:ascii="Times New Roman" w:hAnsi="Times New Roman" w:cs="Times New Roman"/>
          <w:b w:val="0"/>
          <w:sz w:val="28"/>
          <w:szCs w:val="28"/>
          <w:u w:val="single"/>
        </w:rPr>
      </w:pPr>
      <w:r w:rsidRPr="00E0607D">
        <w:rPr>
          <w:rStyle w:val="Textoennegrita"/>
          <w:rFonts w:ascii="Times New Roman" w:hAnsi="Times New Roman" w:cs="Times New Roman"/>
          <w:b w:val="0"/>
          <w:sz w:val="28"/>
          <w:szCs w:val="28"/>
          <w:u w:val="single"/>
        </w:rPr>
        <w:t xml:space="preserve">Funciones comunicativas </w:t>
      </w:r>
    </w:p>
    <w:p w:rsidR="009E43A5" w:rsidRPr="00E0607D" w:rsidRDefault="009E43A5" w:rsidP="00752B1C">
      <w:pPr>
        <w:rPr>
          <w:rStyle w:val="Textoennegrita"/>
          <w:rFonts w:ascii="Times New Roman" w:hAnsi="Times New Roman" w:cs="Times New Roman"/>
          <w:b w:val="0"/>
          <w:sz w:val="28"/>
          <w:szCs w:val="28"/>
        </w:rPr>
      </w:pPr>
      <w:r w:rsidRPr="00E0607D">
        <w:rPr>
          <w:rStyle w:val="Textoennegrita"/>
          <w:rFonts w:ascii="Times New Roman" w:hAnsi="Times New Roman" w:cs="Times New Roman"/>
          <w:b w:val="0"/>
          <w:sz w:val="28"/>
          <w:szCs w:val="28"/>
        </w:rPr>
        <w:t xml:space="preserve">-Ofrecer y describir productos turísticos   </w:t>
      </w:r>
    </w:p>
    <w:p w:rsidR="009E43A5" w:rsidRPr="00E0607D" w:rsidRDefault="009E43A5" w:rsidP="00752B1C">
      <w:pPr>
        <w:rPr>
          <w:rStyle w:val="Textoennegrita"/>
          <w:rFonts w:ascii="Times New Roman" w:hAnsi="Times New Roman" w:cs="Times New Roman"/>
          <w:b w:val="0"/>
          <w:sz w:val="28"/>
          <w:szCs w:val="28"/>
        </w:rPr>
      </w:pPr>
      <w:r w:rsidRPr="00E0607D">
        <w:rPr>
          <w:rStyle w:val="Textoennegrita"/>
          <w:rFonts w:ascii="Times New Roman" w:hAnsi="Times New Roman" w:cs="Times New Roman"/>
          <w:b w:val="0"/>
          <w:sz w:val="28"/>
          <w:szCs w:val="28"/>
        </w:rPr>
        <w:t>-Elaborar estándares de calidad según la categoría de prestaciones de servicios turísticos</w:t>
      </w:r>
    </w:p>
    <w:p w:rsidR="009E43A5" w:rsidRPr="00E0607D" w:rsidRDefault="009E43A5" w:rsidP="00752B1C">
      <w:pPr>
        <w:rPr>
          <w:rStyle w:val="Textoennegrita"/>
          <w:rFonts w:ascii="Times New Roman" w:hAnsi="Times New Roman" w:cs="Times New Roman"/>
          <w:b w:val="0"/>
          <w:sz w:val="28"/>
          <w:szCs w:val="28"/>
        </w:rPr>
      </w:pPr>
      <w:r w:rsidRPr="00E0607D">
        <w:rPr>
          <w:rStyle w:val="Textoennegrita"/>
          <w:rFonts w:ascii="Times New Roman" w:hAnsi="Times New Roman" w:cs="Times New Roman"/>
          <w:b w:val="0"/>
          <w:sz w:val="28"/>
          <w:szCs w:val="28"/>
        </w:rPr>
        <w:t>-Efectuar ventas, reservas y cotizaciones</w:t>
      </w:r>
    </w:p>
    <w:p w:rsidR="009E43A5" w:rsidRPr="00E0607D" w:rsidRDefault="009E43A5" w:rsidP="00752B1C">
      <w:pPr>
        <w:rPr>
          <w:rStyle w:val="Textoennegrita"/>
          <w:rFonts w:ascii="Times New Roman" w:hAnsi="Times New Roman" w:cs="Times New Roman"/>
          <w:b w:val="0"/>
          <w:sz w:val="28"/>
          <w:szCs w:val="28"/>
        </w:rPr>
      </w:pPr>
      <w:r w:rsidRPr="00E0607D">
        <w:rPr>
          <w:rStyle w:val="Textoennegrita"/>
          <w:rFonts w:ascii="Times New Roman" w:hAnsi="Times New Roman" w:cs="Times New Roman"/>
          <w:b w:val="0"/>
          <w:sz w:val="28"/>
          <w:szCs w:val="28"/>
        </w:rPr>
        <w:t>-Coordinar servicios  turísticos</w:t>
      </w:r>
    </w:p>
    <w:p w:rsidR="009E43A5" w:rsidRPr="00E0607D" w:rsidRDefault="009E43A5" w:rsidP="00752B1C">
      <w:pPr>
        <w:rPr>
          <w:rStyle w:val="Textoennegrita"/>
          <w:rFonts w:ascii="Times New Roman" w:hAnsi="Times New Roman" w:cs="Times New Roman"/>
          <w:b w:val="0"/>
          <w:sz w:val="28"/>
          <w:szCs w:val="28"/>
        </w:rPr>
      </w:pPr>
      <w:r w:rsidRPr="00E0607D">
        <w:rPr>
          <w:rStyle w:val="Textoennegrita"/>
          <w:rFonts w:ascii="Times New Roman" w:hAnsi="Times New Roman" w:cs="Times New Roman"/>
          <w:b w:val="0"/>
          <w:sz w:val="28"/>
          <w:szCs w:val="28"/>
        </w:rPr>
        <w:t>-Ofrecer información acerca de entrada y salida de servicios turísticos</w:t>
      </w:r>
    </w:p>
    <w:p w:rsidR="009E43A5" w:rsidRPr="00E0607D" w:rsidRDefault="009E43A5" w:rsidP="00752B1C">
      <w:pPr>
        <w:rPr>
          <w:rStyle w:val="Textoennegrita"/>
          <w:rFonts w:ascii="Times New Roman" w:hAnsi="Times New Roman" w:cs="Times New Roman"/>
          <w:b w:val="0"/>
          <w:sz w:val="28"/>
          <w:szCs w:val="28"/>
        </w:rPr>
      </w:pPr>
      <w:r w:rsidRPr="00E0607D">
        <w:rPr>
          <w:rStyle w:val="Textoennegrita"/>
          <w:rFonts w:ascii="Times New Roman" w:hAnsi="Times New Roman" w:cs="Times New Roman"/>
          <w:b w:val="0"/>
          <w:sz w:val="28"/>
          <w:szCs w:val="28"/>
        </w:rPr>
        <w:t>-Aplicar técnicas de negociación y contratación en materia de calidad, métodos de pago y alternativas de financiación</w:t>
      </w:r>
    </w:p>
    <w:p w:rsidR="009E43A5" w:rsidRPr="00E0607D" w:rsidRDefault="009E43A5" w:rsidP="00752B1C">
      <w:pPr>
        <w:rPr>
          <w:rStyle w:val="Textoennegrita"/>
          <w:rFonts w:ascii="Times New Roman" w:hAnsi="Times New Roman" w:cs="Times New Roman"/>
          <w:b w:val="0"/>
          <w:sz w:val="28"/>
          <w:szCs w:val="28"/>
        </w:rPr>
      </w:pPr>
      <w:r w:rsidRPr="00E0607D">
        <w:rPr>
          <w:rStyle w:val="Textoennegrita"/>
          <w:rFonts w:ascii="Times New Roman" w:hAnsi="Times New Roman" w:cs="Times New Roman"/>
          <w:b w:val="0"/>
          <w:sz w:val="28"/>
          <w:szCs w:val="28"/>
        </w:rPr>
        <w:t>-Implementar estrategias de comercialización, de comunicación, promoción y publicidad</w:t>
      </w:r>
    </w:p>
    <w:p w:rsidR="009E43A5" w:rsidRPr="00E0607D" w:rsidRDefault="009E43A5" w:rsidP="00752B1C">
      <w:pPr>
        <w:rPr>
          <w:rStyle w:val="Textoennegrita"/>
          <w:rFonts w:ascii="Times New Roman" w:hAnsi="Times New Roman" w:cs="Times New Roman"/>
          <w:b w:val="0"/>
          <w:sz w:val="28"/>
          <w:szCs w:val="28"/>
        </w:rPr>
      </w:pPr>
      <w:r w:rsidRPr="00E0607D">
        <w:rPr>
          <w:rStyle w:val="Textoennegrita"/>
          <w:rFonts w:ascii="Times New Roman" w:hAnsi="Times New Roman" w:cs="Times New Roman"/>
          <w:b w:val="0"/>
          <w:sz w:val="28"/>
          <w:szCs w:val="28"/>
        </w:rPr>
        <w:t>-Programar y elaborar servicios turísticos</w:t>
      </w:r>
    </w:p>
    <w:p w:rsidR="009E43A5" w:rsidRPr="00E0607D" w:rsidRDefault="009E43A5" w:rsidP="00752B1C">
      <w:pPr>
        <w:rPr>
          <w:rStyle w:val="Textoennegrita"/>
          <w:rFonts w:ascii="Times New Roman" w:hAnsi="Times New Roman" w:cs="Times New Roman"/>
          <w:b w:val="0"/>
          <w:sz w:val="28"/>
          <w:szCs w:val="28"/>
        </w:rPr>
      </w:pPr>
      <w:r w:rsidRPr="00E0607D">
        <w:rPr>
          <w:rStyle w:val="Textoennegrita"/>
          <w:rFonts w:ascii="Times New Roman" w:hAnsi="Times New Roman" w:cs="Times New Roman"/>
          <w:b w:val="0"/>
          <w:sz w:val="28"/>
          <w:szCs w:val="28"/>
        </w:rPr>
        <w:t>-Diseñar  proyectos turísticos en nuestro país: destinos Primarios y Secundarios respetando las normas de conservación del medio ambiente natural y el Patrimonio  Cultural</w:t>
      </w:r>
    </w:p>
    <w:p w:rsidR="009E43A5" w:rsidRPr="00E0607D" w:rsidRDefault="009E43A5" w:rsidP="00752B1C">
      <w:pPr>
        <w:rPr>
          <w:rStyle w:val="Textoennegrita"/>
          <w:rFonts w:ascii="Times New Roman" w:hAnsi="Times New Roman" w:cs="Times New Roman"/>
          <w:b w:val="0"/>
          <w:sz w:val="28"/>
          <w:szCs w:val="28"/>
        </w:rPr>
      </w:pPr>
      <w:r w:rsidRPr="00E0607D">
        <w:rPr>
          <w:rStyle w:val="Textoennegrita"/>
          <w:rFonts w:ascii="Times New Roman" w:hAnsi="Times New Roman" w:cs="Times New Roman"/>
          <w:b w:val="0"/>
          <w:sz w:val="28"/>
          <w:szCs w:val="28"/>
        </w:rPr>
        <w:t>-Redactar cartas formales (comerciales) respetando estilo y registro: pedido de información sobre productos turísticos, queja</w:t>
      </w:r>
    </w:p>
    <w:p w:rsidR="009E43A5" w:rsidRPr="00E0607D" w:rsidRDefault="009E43A5" w:rsidP="00752B1C">
      <w:pPr>
        <w:rPr>
          <w:rStyle w:val="Textoennegrita"/>
          <w:rFonts w:ascii="Times New Roman" w:hAnsi="Times New Roman" w:cs="Times New Roman"/>
          <w:b w:val="0"/>
          <w:sz w:val="28"/>
          <w:szCs w:val="28"/>
        </w:rPr>
      </w:pPr>
      <w:r w:rsidRPr="00E0607D">
        <w:rPr>
          <w:rStyle w:val="Textoennegrita"/>
          <w:rFonts w:ascii="Times New Roman" w:hAnsi="Times New Roman" w:cs="Times New Roman"/>
          <w:b w:val="0"/>
          <w:sz w:val="28"/>
          <w:szCs w:val="28"/>
        </w:rPr>
        <w:t>-Redactar cartas informales: estilo y registro</w:t>
      </w:r>
    </w:p>
    <w:p w:rsidR="00584021" w:rsidRPr="00E0607D" w:rsidRDefault="00584021" w:rsidP="00752B1C">
      <w:pPr>
        <w:rPr>
          <w:rStyle w:val="Textoennegrita"/>
          <w:rFonts w:ascii="Times New Roman" w:hAnsi="Times New Roman" w:cs="Times New Roman"/>
          <w:b w:val="0"/>
          <w:sz w:val="28"/>
          <w:szCs w:val="28"/>
        </w:rPr>
      </w:pPr>
    </w:p>
    <w:p w:rsidR="009E43A5" w:rsidRPr="00E0607D" w:rsidRDefault="009E43A5" w:rsidP="00752B1C">
      <w:pPr>
        <w:rPr>
          <w:rStyle w:val="Textoennegrita"/>
          <w:rFonts w:ascii="Times New Roman" w:hAnsi="Times New Roman" w:cs="Times New Roman"/>
          <w:b w:val="0"/>
          <w:sz w:val="28"/>
          <w:szCs w:val="28"/>
          <w:u w:val="single"/>
        </w:rPr>
      </w:pPr>
      <w:r w:rsidRPr="00E0607D">
        <w:rPr>
          <w:rStyle w:val="Textoennegrita"/>
          <w:rFonts w:ascii="Times New Roman" w:hAnsi="Times New Roman" w:cs="Times New Roman"/>
          <w:b w:val="0"/>
          <w:sz w:val="28"/>
          <w:szCs w:val="28"/>
          <w:u w:val="single"/>
        </w:rPr>
        <w:t>Vocabulario</w:t>
      </w:r>
    </w:p>
    <w:p w:rsidR="009E43A5" w:rsidRPr="00E0607D" w:rsidRDefault="009E43A5" w:rsidP="00752B1C">
      <w:pPr>
        <w:rPr>
          <w:rStyle w:val="Textoennegrita"/>
          <w:rFonts w:ascii="Times New Roman" w:hAnsi="Times New Roman" w:cs="Times New Roman"/>
          <w:b w:val="0"/>
          <w:sz w:val="28"/>
          <w:szCs w:val="28"/>
        </w:rPr>
      </w:pPr>
      <w:r w:rsidRPr="00E0607D">
        <w:rPr>
          <w:rStyle w:val="Textoennegrita"/>
          <w:rFonts w:ascii="Times New Roman" w:hAnsi="Times New Roman" w:cs="Times New Roman"/>
          <w:b w:val="0"/>
          <w:sz w:val="28"/>
          <w:szCs w:val="28"/>
        </w:rPr>
        <w:t>Presentación Personal, Descripción de  Productos Turísticos, Profesiones: sus deberes y obligaciones, Publicidades, Marketing, Servicios Turísticos, Ventas, Reservas, Cotizaciones, Circuitos Turísticos, Medios de Transporte, Cartas comerciales, Cartas informales, Emails, Entrevistas, Salud, Seguridad</w:t>
      </w:r>
    </w:p>
    <w:p w:rsidR="009E43A5" w:rsidRPr="00E0607D" w:rsidRDefault="009E43A5" w:rsidP="00752B1C">
      <w:pPr>
        <w:rPr>
          <w:rStyle w:val="Textoennegrita"/>
          <w:rFonts w:ascii="Times New Roman" w:hAnsi="Times New Roman" w:cs="Times New Roman"/>
          <w:b w:val="0"/>
          <w:sz w:val="28"/>
          <w:szCs w:val="28"/>
        </w:rPr>
      </w:pPr>
    </w:p>
    <w:p w:rsidR="009E43A5" w:rsidRPr="00E0607D" w:rsidRDefault="009E43A5" w:rsidP="00752B1C">
      <w:pPr>
        <w:rPr>
          <w:rStyle w:val="Textoennegrita"/>
          <w:rFonts w:ascii="Times New Roman" w:hAnsi="Times New Roman" w:cs="Times New Roman"/>
          <w:b w:val="0"/>
          <w:sz w:val="28"/>
          <w:szCs w:val="28"/>
          <w:u w:val="single"/>
        </w:rPr>
      </w:pPr>
      <w:r w:rsidRPr="00E0607D">
        <w:rPr>
          <w:rStyle w:val="Textoennegrita"/>
          <w:rFonts w:ascii="Times New Roman" w:hAnsi="Times New Roman" w:cs="Times New Roman"/>
          <w:b w:val="0"/>
          <w:sz w:val="28"/>
          <w:szCs w:val="28"/>
          <w:u w:val="single"/>
        </w:rPr>
        <w:t>Dicción</w:t>
      </w:r>
    </w:p>
    <w:p w:rsidR="009E43A5" w:rsidRPr="00E0607D" w:rsidRDefault="009E43A5" w:rsidP="00752B1C">
      <w:pPr>
        <w:rPr>
          <w:rStyle w:val="Textoennegrita"/>
          <w:rFonts w:ascii="Times New Roman" w:hAnsi="Times New Roman" w:cs="Times New Roman"/>
          <w:b w:val="0"/>
          <w:sz w:val="28"/>
          <w:szCs w:val="28"/>
        </w:rPr>
      </w:pPr>
      <w:r w:rsidRPr="00E0607D">
        <w:rPr>
          <w:rStyle w:val="Textoennegrita"/>
          <w:rFonts w:ascii="Times New Roman" w:hAnsi="Times New Roman" w:cs="Times New Roman"/>
          <w:b w:val="0"/>
          <w:sz w:val="28"/>
          <w:szCs w:val="28"/>
        </w:rPr>
        <w:t>Modo de articulación (inteligibilidad general)</w:t>
      </w:r>
    </w:p>
    <w:p w:rsidR="009E43A5" w:rsidRPr="00E0607D" w:rsidRDefault="009E43A5" w:rsidP="00752B1C">
      <w:pPr>
        <w:rPr>
          <w:rStyle w:val="Textoennegrita"/>
          <w:rFonts w:ascii="Times New Roman" w:hAnsi="Times New Roman" w:cs="Times New Roman"/>
          <w:b w:val="0"/>
          <w:sz w:val="28"/>
          <w:szCs w:val="28"/>
        </w:rPr>
      </w:pPr>
      <w:r w:rsidRPr="00E0607D">
        <w:rPr>
          <w:rStyle w:val="Textoennegrita"/>
          <w:rFonts w:ascii="Times New Roman" w:hAnsi="Times New Roman" w:cs="Times New Roman"/>
          <w:b w:val="0"/>
          <w:sz w:val="28"/>
          <w:szCs w:val="28"/>
        </w:rPr>
        <w:t>Patrones básicos de entonación, ritmo y acento</w:t>
      </w:r>
    </w:p>
    <w:p w:rsidR="009E43A5" w:rsidRPr="00E0607D" w:rsidRDefault="009E43A5" w:rsidP="00752B1C">
      <w:pPr>
        <w:rPr>
          <w:rStyle w:val="Textoennegrita"/>
          <w:rFonts w:ascii="Times New Roman" w:hAnsi="Times New Roman" w:cs="Times New Roman"/>
          <w:b w:val="0"/>
          <w:sz w:val="28"/>
          <w:szCs w:val="28"/>
          <w:u w:val="single"/>
        </w:rPr>
      </w:pPr>
    </w:p>
    <w:p w:rsidR="009E43A5" w:rsidRPr="00E0607D" w:rsidRDefault="009E43A5" w:rsidP="00752B1C">
      <w:pPr>
        <w:rPr>
          <w:rStyle w:val="Textoennegrita"/>
          <w:rFonts w:ascii="Times New Roman" w:hAnsi="Times New Roman" w:cs="Times New Roman"/>
          <w:b w:val="0"/>
          <w:sz w:val="28"/>
          <w:szCs w:val="28"/>
          <w:u w:val="single"/>
        </w:rPr>
      </w:pPr>
      <w:r w:rsidRPr="00E0607D">
        <w:rPr>
          <w:rStyle w:val="Textoennegrita"/>
          <w:rFonts w:ascii="Times New Roman" w:hAnsi="Times New Roman" w:cs="Times New Roman"/>
          <w:b w:val="0"/>
          <w:sz w:val="28"/>
          <w:szCs w:val="28"/>
          <w:u w:val="single"/>
        </w:rPr>
        <w:t>Contenidos Procedimentales</w:t>
      </w:r>
    </w:p>
    <w:p w:rsidR="009E43A5" w:rsidRPr="00E0607D" w:rsidRDefault="009E43A5" w:rsidP="00752B1C">
      <w:pPr>
        <w:rPr>
          <w:rStyle w:val="Textoennegrita"/>
          <w:rFonts w:ascii="Times New Roman" w:hAnsi="Times New Roman" w:cs="Times New Roman"/>
          <w:b w:val="0"/>
          <w:sz w:val="28"/>
          <w:szCs w:val="28"/>
        </w:rPr>
      </w:pPr>
      <w:r w:rsidRPr="00E0607D">
        <w:rPr>
          <w:rStyle w:val="Textoennegrita"/>
          <w:rFonts w:ascii="Times New Roman" w:hAnsi="Times New Roman" w:cs="Times New Roman"/>
          <w:b w:val="0"/>
          <w:sz w:val="28"/>
          <w:szCs w:val="28"/>
        </w:rPr>
        <w:t>-Interpretación de consignas escritas y orales.</w:t>
      </w:r>
    </w:p>
    <w:p w:rsidR="009E43A5" w:rsidRPr="00E0607D" w:rsidRDefault="009E43A5" w:rsidP="00752B1C">
      <w:pPr>
        <w:rPr>
          <w:rStyle w:val="Textoennegrita"/>
          <w:rFonts w:ascii="Times New Roman" w:hAnsi="Times New Roman" w:cs="Times New Roman"/>
          <w:b w:val="0"/>
          <w:sz w:val="28"/>
          <w:szCs w:val="28"/>
        </w:rPr>
      </w:pPr>
      <w:r w:rsidRPr="00E0607D">
        <w:rPr>
          <w:rStyle w:val="Textoennegrita"/>
          <w:rFonts w:ascii="Times New Roman" w:hAnsi="Times New Roman" w:cs="Times New Roman"/>
          <w:b w:val="0"/>
          <w:sz w:val="28"/>
          <w:szCs w:val="28"/>
        </w:rPr>
        <w:t>-Comprensión  global y específica de textos orales y escritos de mediana complejidad</w:t>
      </w:r>
    </w:p>
    <w:p w:rsidR="009E43A5" w:rsidRPr="00E0607D" w:rsidRDefault="009E43A5" w:rsidP="00752B1C">
      <w:pPr>
        <w:rPr>
          <w:rStyle w:val="Textoennegrita"/>
          <w:rFonts w:ascii="Times New Roman" w:hAnsi="Times New Roman" w:cs="Times New Roman"/>
          <w:b w:val="0"/>
          <w:sz w:val="28"/>
          <w:szCs w:val="28"/>
        </w:rPr>
      </w:pPr>
      <w:r w:rsidRPr="00E0607D">
        <w:rPr>
          <w:rStyle w:val="Textoennegrita"/>
          <w:rFonts w:ascii="Times New Roman" w:hAnsi="Times New Roman" w:cs="Times New Roman"/>
          <w:b w:val="0"/>
          <w:sz w:val="28"/>
          <w:szCs w:val="28"/>
        </w:rPr>
        <w:t>-Producción de textos descriptivos y conversaciones tanto orales como escritas</w:t>
      </w:r>
    </w:p>
    <w:p w:rsidR="009E43A5" w:rsidRPr="00E0607D" w:rsidRDefault="009E43A5" w:rsidP="00752B1C">
      <w:pPr>
        <w:rPr>
          <w:rStyle w:val="Textoennegrita"/>
          <w:rFonts w:ascii="Times New Roman" w:hAnsi="Times New Roman" w:cs="Times New Roman"/>
          <w:b w:val="0"/>
          <w:sz w:val="28"/>
          <w:szCs w:val="28"/>
        </w:rPr>
      </w:pPr>
      <w:r w:rsidRPr="00E0607D">
        <w:rPr>
          <w:rStyle w:val="Textoennegrita"/>
          <w:rFonts w:ascii="Times New Roman" w:hAnsi="Times New Roman" w:cs="Times New Roman"/>
          <w:b w:val="0"/>
          <w:sz w:val="28"/>
          <w:szCs w:val="28"/>
        </w:rPr>
        <w:t>-Comprensión y producción de vocabulario adecuado al modo discursivo seleccionado y a la técnica trabajada</w:t>
      </w:r>
    </w:p>
    <w:p w:rsidR="009E43A5" w:rsidRPr="00E0607D" w:rsidRDefault="009E43A5" w:rsidP="00752B1C">
      <w:pPr>
        <w:rPr>
          <w:rStyle w:val="Textoennegrita"/>
          <w:rFonts w:ascii="Times New Roman" w:hAnsi="Times New Roman" w:cs="Times New Roman"/>
          <w:b w:val="0"/>
          <w:sz w:val="28"/>
          <w:szCs w:val="28"/>
        </w:rPr>
      </w:pPr>
      <w:r w:rsidRPr="00E0607D">
        <w:rPr>
          <w:rStyle w:val="Textoennegrita"/>
          <w:rFonts w:ascii="Times New Roman" w:hAnsi="Times New Roman" w:cs="Times New Roman"/>
          <w:b w:val="0"/>
          <w:sz w:val="28"/>
          <w:szCs w:val="28"/>
        </w:rPr>
        <w:t xml:space="preserve">-Formulación de preguntas y respuestas sobre estados, información personal, rutina, acciones habituales, pasadas, futuras probables, improbables </w:t>
      </w:r>
    </w:p>
    <w:p w:rsidR="009E43A5" w:rsidRPr="00E0607D" w:rsidRDefault="009E43A5" w:rsidP="00752B1C">
      <w:pPr>
        <w:rPr>
          <w:rStyle w:val="Textoennegrita"/>
          <w:rFonts w:ascii="Times New Roman" w:hAnsi="Times New Roman" w:cs="Times New Roman"/>
          <w:b w:val="0"/>
          <w:sz w:val="28"/>
          <w:szCs w:val="28"/>
        </w:rPr>
      </w:pPr>
      <w:r w:rsidRPr="00E0607D">
        <w:rPr>
          <w:rStyle w:val="Textoennegrita"/>
          <w:rFonts w:ascii="Times New Roman" w:hAnsi="Times New Roman" w:cs="Times New Roman"/>
          <w:b w:val="0"/>
          <w:sz w:val="28"/>
          <w:szCs w:val="28"/>
        </w:rPr>
        <w:t xml:space="preserve">-Simulación de la gestión de productos turísticos en el intercambio comunicacional entre pares o en grupos. </w:t>
      </w:r>
    </w:p>
    <w:p w:rsidR="009E43A5" w:rsidRPr="00E0607D" w:rsidRDefault="009E43A5" w:rsidP="00752B1C">
      <w:pPr>
        <w:rPr>
          <w:rStyle w:val="Textoennegrita"/>
          <w:rFonts w:ascii="Times New Roman" w:hAnsi="Times New Roman" w:cs="Times New Roman"/>
          <w:b w:val="0"/>
          <w:sz w:val="28"/>
          <w:szCs w:val="28"/>
          <w:u w:val="single"/>
        </w:rPr>
      </w:pPr>
      <w:r w:rsidRPr="00E0607D">
        <w:rPr>
          <w:rStyle w:val="Textoennegrita"/>
          <w:rFonts w:ascii="Times New Roman" w:hAnsi="Times New Roman" w:cs="Times New Roman"/>
          <w:b w:val="0"/>
          <w:sz w:val="28"/>
          <w:szCs w:val="28"/>
          <w:u w:val="single"/>
        </w:rPr>
        <w:t>Contenidos Actitudinales</w:t>
      </w:r>
    </w:p>
    <w:p w:rsidR="009E43A5" w:rsidRPr="00E0607D" w:rsidRDefault="009E43A5" w:rsidP="00752B1C">
      <w:pPr>
        <w:rPr>
          <w:rStyle w:val="Textoennegrita"/>
          <w:rFonts w:ascii="Times New Roman" w:hAnsi="Times New Roman" w:cs="Times New Roman"/>
          <w:b w:val="0"/>
          <w:sz w:val="28"/>
          <w:szCs w:val="28"/>
        </w:rPr>
      </w:pPr>
      <w:r w:rsidRPr="00E0607D">
        <w:rPr>
          <w:rStyle w:val="Textoennegrita"/>
          <w:rFonts w:ascii="Times New Roman" w:hAnsi="Times New Roman" w:cs="Times New Roman"/>
          <w:b w:val="0"/>
          <w:sz w:val="28"/>
          <w:szCs w:val="28"/>
        </w:rPr>
        <w:t xml:space="preserve">-Reconocimiento de la importancia del idioma Inglés como lengua franca en el mundo </w:t>
      </w:r>
    </w:p>
    <w:p w:rsidR="009E43A5" w:rsidRPr="00E0607D" w:rsidRDefault="009E43A5" w:rsidP="00752B1C">
      <w:pPr>
        <w:rPr>
          <w:rStyle w:val="Textoennegrita"/>
          <w:rFonts w:ascii="Times New Roman" w:hAnsi="Times New Roman" w:cs="Times New Roman"/>
          <w:b w:val="0"/>
          <w:sz w:val="28"/>
          <w:szCs w:val="28"/>
        </w:rPr>
      </w:pPr>
      <w:r w:rsidRPr="00E0607D">
        <w:rPr>
          <w:rStyle w:val="Textoennegrita"/>
          <w:rFonts w:ascii="Times New Roman" w:hAnsi="Times New Roman" w:cs="Times New Roman"/>
          <w:b w:val="0"/>
          <w:sz w:val="28"/>
          <w:szCs w:val="28"/>
        </w:rPr>
        <w:t>-Respeto por los compañeros y la docente</w:t>
      </w:r>
    </w:p>
    <w:p w:rsidR="009E43A5" w:rsidRPr="00E0607D" w:rsidRDefault="009E43A5" w:rsidP="00752B1C">
      <w:pPr>
        <w:rPr>
          <w:rStyle w:val="Textoennegrita"/>
          <w:rFonts w:ascii="Times New Roman" w:hAnsi="Times New Roman" w:cs="Times New Roman"/>
          <w:b w:val="0"/>
          <w:sz w:val="28"/>
          <w:szCs w:val="28"/>
        </w:rPr>
      </w:pPr>
      <w:r w:rsidRPr="00E0607D">
        <w:rPr>
          <w:rStyle w:val="Textoennegrita"/>
          <w:rFonts w:ascii="Times New Roman" w:hAnsi="Times New Roman" w:cs="Times New Roman"/>
          <w:b w:val="0"/>
          <w:sz w:val="28"/>
          <w:szCs w:val="28"/>
        </w:rPr>
        <w:t>-Interés por la asignatura  y participación activa  en clase</w:t>
      </w:r>
    </w:p>
    <w:p w:rsidR="009E43A5" w:rsidRPr="00E0607D" w:rsidRDefault="009E43A5" w:rsidP="00752B1C">
      <w:pPr>
        <w:rPr>
          <w:rStyle w:val="Textoennegrita"/>
          <w:rFonts w:ascii="Times New Roman" w:hAnsi="Times New Roman" w:cs="Times New Roman"/>
          <w:b w:val="0"/>
          <w:sz w:val="28"/>
          <w:szCs w:val="28"/>
        </w:rPr>
      </w:pPr>
      <w:r w:rsidRPr="00E0607D">
        <w:rPr>
          <w:rStyle w:val="Textoennegrita"/>
          <w:rFonts w:ascii="Times New Roman" w:hAnsi="Times New Roman" w:cs="Times New Roman"/>
          <w:b w:val="0"/>
          <w:sz w:val="28"/>
          <w:szCs w:val="28"/>
        </w:rPr>
        <w:t>-Disposición favorable para el aprendizaje, compromiso y superación de los obstáculos lingüísticos para llegar al conocimiento</w:t>
      </w:r>
    </w:p>
    <w:p w:rsidR="009E43A5" w:rsidRPr="00E0607D" w:rsidRDefault="009E43A5" w:rsidP="00752B1C">
      <w:pPr>
        <w:rPr>
          <w:rStyle w:val="Textoennegrita"/>
          <w:rFonts w:ascii="Times New Roman" w:hAnsi="Times New Roman" w:cs="Times New Roman"/>
          <w:b w:val="0"/>
          <w:sz w:val="28"/>
          <w:szCs w:val="28"/>
        </w:rPr>
      </w:pPr>
      <w:r w:rsidRPr="00E0607D">
        <w:rPr>
          <w:rStyle w:val="Textoennegrita"/>
          <w:rFonts w:ascii="Times New Roman" w:hAnsi="Times New Roman" w:cs="Times New Roman"/>
          <w:b w:val="0"/>
          <w:sz w:val="28"/>
          <w:szCs w:val="28"/>
        </w:rPr>
        <w:t>-Trabajo cooperativo, solidario y autónomo</w:t>
      </w:r>
    </w:p>
    <w:p w:rsidR="009E43A5" w:rsidRPr="00E0607D" w:rsidRDefault="009E43A5" w:rsidP="00752B1C">
      <w:pPr>
        <w:rPr>
          <w:rStyle w:val="Textoennegrita"/>
          <w:rFonts w:ascii="Times New Roman" w:hAnsi="Times New Roman" w:cs="Times New Roman"/>
          <w:b w:val="0"/>
          <w:sz w:val="28"/>
          <w:szCs w:val="28"/>
        </w:rPr>
      </w:pPr>
      <w:r w:rsidRPr="00E0607D">
        <w:rPr>
          <w:rStyle w:val="Textoennegrita"/>
          <w:rFonts w:ascii="Times New Roman" w:hAnsi="Times New Roman" w:cs="Times New Roman"/>
          <w:b w:val="0"/>
          <w:sz w:val="28"/>
          <w:szCs w:val="28"/>
        </w:rPr>
        <w:t>-Realización y entrega de actividades, trabajos prácticos en clase y domiciliarios en tiempo y forma</w:t>
      </w:r>
    </w:p>
    <w:p w:rsidR="009E43A5" w:rsidRPr="00E0607D" w:rsidRDefault="00CC1813" w:rsidP="00752B1C">
      <w:pPr>
        <w:rPr>
          <w:rStyle w:val="Textoennegrita"/>
          <w:rFonts w:ascii="Times New Roman" w:hAnsi="Times New Roman" w:cs="Times New Roman"/>
          <w:b w:val="0"/>
          <w:sz w:val="28"/>
          <w:szCs w:val="28"/>
        </w:rPr>
      </w:pPr>
      <w:r w:rsidRPr="00E0607D">
        <w:rPr>
          <w:rStyle w:val="Textoennegrita"/>
          <w:rFonts w:ascii="Times New Roman" w:hAnsi="Times New Roman" w:cs="Times New Roman"/>
          <w:b w:val="0"/>
          <w:sz w:val="28"/>
          <w:szCs w:val="28"/>
        </w:rPr>
        <w:t>-Realización de Reels en situaciones auténticas del ámbito turístico de  AMBA y CABA</w:t>
      </w:r>
    </w:p>
    <w:p w:rsidR="009E43A5" w:rsidRPr="00E0607D" w:rsidRDefault="009E43A5" w:rsidP="00752B1C">
      <w:pPr>
        <w:rPr>
          <w:rStyle w:val="Textoennegrita"/>
          <w:rFonts w:ascii="Times New Roman" w:hAnsi="Times New Roman" w:cs="Times New Roman"/>
          <w:b w:val="0"/>
          <w:sz w:val="28"/>
          <w:szCs w:val="28"/>
        </w:rPr>
      </w:pPr>
    </w:p>
    <w:p w:rsidR="00411888" w:rsidRPr="00E0607D" w:rsidRDefault="00CC1813" w:rsidP="00752B1C">
      <w:pPr>
        <w:rPr>
          <w:rStyle w:val="Textoennegrita"/>
          <w:rFonts w:ascii="Times New Roman" w:hAnsi="Times New Roman" w:cs="Times New Roman"/>
          <w:b w:val="0"/>
          <w:sz w:val="28"/>
          <w:szCs w:val="28"/>
        </w:rPr>
      </w:pPr>
      <w:r w:rsidRPr="00E0607D">
        <w:rPr>
          <w:rStyle w:val="Textoennegrita"/>
          <w:rFonts w:ascii="Times New Roman" w:hAnsi="Times New Roman" w:cs="Times New Roman"/>
          <w:b w:val="0"/>
          <w:sz w:val="28"/>
          <w:szCs w:val="28"/>
        </w:rPr>
        <w:t>-</w:t>
      </w:r>
      <w:r w:rsidRPr="00E0607D">
        <w:rPr>
          <w:rStyle w:val="Textoennegrita"/>
          <w:rFonts w:ascii="Times New Roman" w:hAnsi="Times New Roman" w:cs="Times New Roman"/>
          <w:b w:val="0"/>
          <w:sz w:val="28"/>
          <w:szCs w:val="28"/>
          <w:u w:val="single"/>
        </w:rPr>
        <w:t>Criterios e Instrumentos de evaluación</w:t>
      </w:r>
    </w:p>
    <w:p w:rsidR="009E43A5" w:rsidRPr="00E0607D" w:rsidRDefault="009E43A5" w:rsidP="00752B1C">
      <w:pPr>
        <w:rPr>
          <w:rStyle w:val="Textoennegrita"/>
          <w:rFonts w:ascii="Times New Roman" w:hAnsi="Times New Roman" w:cs="Times New Roman"/>
          <w:b w:val="0"/>
          <w:sz w:val="28"/>
          <w:szCs w:val="28"/>
        </w:rPr>
      </w:pPr>
      <w:r w:rsidRPr="00E0607D">
        <w:rPr>
          <w:rStyle w:val="Textoennegrita"/>
          <w:rFonts w:ascii="Times New Roman" w:hAnsi="Times New Roman" w:cs="Times New Roman"/>
          <w:b w:val="0"/>
          <w:sz w:val="28"/>
          <w:szCs w:val="28"/>
        </w:rPr>
        <w:lastRenderedPageBreak/>
        <w:t xml:space="preserve">De acuerdo con la  Normativa de la Dirección de Enseñanza Superior se solicitará a los alumnos dos informes individuales escritos - uno en cada cuatrimestre - y la elaboración de trabajos prácticos que puedan dar cuenta del promedio numérico de cada cuatrimestre y que posibilite su presentación en el examen final como alumno regular. El sistema numeral mínimo de aprobación de la asignatura  será 4 (cuatro) cuando apruebe el 60 por ciento del examen. La misma disposición sostiene que el alumno podrá recuperar, en caso necesario, uno de los dos parciales o informes escritos en el segundo cuatrimestre. En caso de desaprobar los contenidos, tendrá como última instancia  la primera fecha del año siguiente. De lo contrario deberá recursar la asignatura. </w:t>
      </w:r>
    </w:p>
    <w:p w:rsidR="009E43A5" w:rsidRPr="00E0607D" w:rsidRDefault="009E43A5" w:rsidP="00752B1C">
      <w:pPr>
        <w:rPr>
          <w:rStyle w:val="Textoennegrita"/>
          <w:rFonts w:ascii="Times New Roman" w:hAnsi="Times New Roman" w:cs="Times New Roman"/>
          <w:b w:val="0"/>
          <w:sz w:val="28"/>
          <w:szCs w:val="28"/>
        </w:rPr>
      </w:pPr>
      <w:r w:rsidRPr="00E0607D">
        <w:rPr>
          <w:rStyle w:val="Textoennegrita"/>
          <w:rFonts w:ascii="Times New Roman" w:hAnsi="Times New Roman" w:cs="Times New Roman"/>
          <w:b w:val="0"/>
          <w:sz w:val="28"/>
          <w:szCs w:val="28"/>
        </w:rPr>
        <w:t xml:space="preserve">La evaluación será formativa, continua y sumativa, es decir se monitoreará  la escritura de la lengua inglesa a partir de trabajos áulicos, revisión escrita de los contenidos enseñados, practicados  y utilizados en situaciones comunicacionales, además de los domiciliarios. En la oralidad se evaluarán los sonidos, la dicción y la fluidez en  la resolución de situaciones de la especialidad. </w:t>
      </w:r>
    </w:p>
    <w:p w:rsidR="009E43A5" w:rsidRPr="00E0607D" w:rsidRDefault="009E43A5" w:rsidP="00752B1C">
      <w:pPr>
        <w:rPr>
          <w:rStyle w:val="Textoennegrita"/>
          <w:rFonts w:ascii="Times New Roman" w:hAnsi="Times New Roman" w:cs="Times New Roman"/>
          <w:b w:val="0"/>
          <w:sz w:val="28"/>
          <w:szCs w:val="28"/>
        </w:rPr>
      </w:pPr>
      <w:r w:rsidRPr="00E0607D">
        <w:rPr>
          <w:rStyle w:val="Textoennegrita"/>
          <w:rFonts w:ascii="Times New Roman" w:hAnsi="Times New Roman" w:cs="Times New Roman"/>
          <w:b w:val="0"/>
          <w:sz w:val="28"/>
          <w:szCs w:val="28"/>
        </w:rPr>
        <w:t xml:space="preserve">Se observará  además, el interés, la participación activa, esfuerzo y esmero de superación  propios para llegar al conocimiento además del respeto por la asignatura.    </w:t>
      </w:r>
    </w:p>
    <w:p w:rsidR="009E43A5" w:rsidRPr="00E0607D" w:rsidRDefault="009E43A5" w:rsidP="00752B1C">
      <w:pPr>
        <w:rPr>
          <w:rStyle w:val="Textoennegrita"/>
          <w:rFonts w:ascii="Times New Roman" w:hAnsi="Times New Roman" w:cs="Times New Roman"/>
          <w:b w:val="0"/>
          <w:sz w:val="28"/>
          <w:szCs w:val="28"/>
        </w:rPr>
      </w:pPr>
    </w:p>
    <w:p w:rsidR="009E43A5" w:rsidRPr="00E0607D" w:rsidRDefault="009E43A5" w:rsidP="00752B1C">
      <w:pPr>
        <w:rPr>
          <w:rStyle w:val="Textoennegrita"/>
          <w:rFonts w:ascii="Times New Roman" w:hAnsi="Times New Roman" w:cs="Times New Roman"/>
          <w:b w:val="0"/>
          <w:sz w:val="28"/>
          <w:szCs w:val="28"/>
        </w:rPr>
      </w:pPr>
      <w:r w:rsidRPr="00E0607D">
        <w:rPr>
          <w:rStyle w:val="Textoennegrita"/>
          <w:rFonts w:ascii="Times New Roman" w:hAnsi="Times New Roman" w:cs="Times New Roman"/>
          <w:b w:val="0"/>
          <w:sz w:val="28"/>
          <w:szCs w:val="28"/>
        </w:rPr>
        <w:t>Los encuentros con los alumnos  incluirán revisiones diarias que tendrán como objetivo principal monitorear:</w:t>
      </w:r>
    </w:p>
    <w:p w:rsidR="009E43A5" w:rsidRPr="00E0607D" w:rsidRDefault="009E43A5" w:rsidP="00752B1C">
      <w:pPr>
        <w:rPr>
          <w:rStyle w:val="Textoennegrita"/>
          <w:rFonts w:ascii="Times New Roman" w:hAnsi="Times New Roman" w:cs="Times New Roman"/>
          <w:b w:val="0"/>
          <w:sz w:val="28"/>
          <w:szCs w:val="28"/>
        </w:rPr>
      </w:pPr>
    </w:p>
    <w:p w:rsidR="009E43A5" w:rsidRPr="00E0607D" w:rsidRDefault="009E43A5" w:rsidP="00752B1C">
      <w:pPr>
        <w:rPr>
          <w:rStyle w:val="Textoennegrita"/>
          <w:rFonts w:ascii="Times New Roman" w:hAnsi="Times New Roman" w:cs="Times New Roman"/>
          <w:b w:val="0"/>
          <w:sz w:val="28"/>
          <w:szCs w:val="28"/>
        </w:rPr>
      </w:pPr>
      <w:r w:rsidRPr="00E0607D">
        <w:rPr>
          <w:rStyle w:val="Textoennegrita"/>
          <w:rFonts w:ascii="Times New Roman" w:hAnsi="Times New Roman" w:cs="Times New Roman"/>
          <w:b w:val="0"/>
          <w:sz w:val="28"/>
          <w:szCs w:val="28"/>
        </w:rPr>
        <w:t>-la competencia discursiva: habilidad para combinar ideas: incluye el conocimiento de la funcionalidad de la lengua y las convenciones de uso para la escritura que evidencien cohesión y coherencia entre el pensamiento, los mensajes comunicados y la expresión.</w:t>
      </w:r>
    </w:p>
    <w:p w:rsidR="009E43A5" w:rsidRPr="00E0607D" w:rsidRDefault="009E43A5" w:rsidP="00752B1C">
      <w:pPr>
        <w:rPr>
          <w:rStyle w:val="Textoennegrita"/>
          <w:rFonts w:ascii="Times New Roman" w:hAnsi="Times New Roman" w:cs="Times New Roman"/>
          <w:b w:val="0"/>
          <w:sz w:val="28"/>
          <w:szCs w:val="28"/>
        </w:rPr>
      </w:pPr>
    </w:p>
    <w:p w:rsidR="009E43A5" w:rsidRPr="00E0607D" w:rsidRDefault="009E43A5" w:rsidP="00752B1C">
      <w:pPr>
        <w:rPr>
          <w:rStyle w:val="Textoennegrita"/>
          <w:rFonts w:ascii="Times New Roman" w:hAnsi="Times New Roman" w:cs="Times New Roman"/>
          <w:b w:val="0"/>
          <w:sz w:val="28"/>
          <w:szCs w:val="28"/>
        </w:rPr>
      </w:pPr>
      <w:r w:rsidRPr="00E0607D">
        <w:rPr>
          <w:rStyle w:val="Textoennegrita"/>
          <w:rFonts w:ascii="Times New Roman" w:hAnsi="Times New Roman" w:cs="Times New Roman"/>
          <w:b w:val="0"/>
          <w:sz w:val="28"/>
          <w:szCs w:val="28"/>
        </w:rPr>
        <w:t>-la competencia sociolingüística: posibilidad de usar o comprender emisiones en forma apropiada en contextos específicos.</w:t>
      </w:r>
    </w:p>
    <w:p w:rsidR="009E43A5" w:rsidRPr="00E0607D" w:rsidRDefault="009E43A5" w:rsidP="00752B1C">
      <w:pPr>
        <w:rPr>
          <w:rStyle w:val="Textoennegrita"/>
          <w:rFonts w:ascii="Times New Roman" w:hAnsi="Times New Roman" w:cs="Times New Roman"/>
          <w:b w:val="0"/>
          <w:sz w:val="28"/>
          <w:szCs w:val="28"/>
        </w:rPr>
      </w:pPr>
      <w:r w:rsidRPr="00E0607D">
        <w:rPr>
          <w:rStyle w:val="Textoennegrita"/>
          <w:rFonts w:ascii="Times New Roman" w:hAnsi="Times New Roman" w:cs="Times New Roman"/>
          <w:b w:val="0"/>
          <w:sz w:val="28"/>
          <w:szCs w:val="28"/>
        </w:rPr>
        <w:t xml:space="preserve"> </w:t>
      </w:r>
    </w:p>
    <w:p w:rsidR="009E43A5" w:rsidRPr="00E0607D" w:rsidRDefault="009E43A5" w:rsidP="00752B1C">
      <w:pPr>
        <w:rPr>
          <w:rStyle w:val="Textoennegrita"/>
          <w:rFonts w:ascii="Times New Roman" w:hAnsi="Times New Roman" w:cs="Times New Roman"/>
          <w:b w:val="0"/>
          <w:sz w:val="28"/>
          <w:szCs w:val="28"/>
        </w:rPr>
      </w:pPr>
      <w:r w:rsidRPr="00E0607D">
        <w:rPr>
          <w:rStyle w:val="Textoennegrita"/>
          <w:rFonts w:ascii="Times New Roman" w:hAnsi="Times New Roman" w:cs="Times New Roman"/>
          <w:b w:val="0"/>
          <w:sz w:val="28"/>
          <w:szCs w:val="28"/>
        </w:rPr>
        <w:t>-la competencia estratégica: habilidad para reconocer y usar las diversas estrategias comunicativas  (metacognitivas, cognitivas, afectivas, interaccionales, sociales).</w:t>
      </w:r>
    </w:p>
    <w:p w:rsidR="009E43A5" w:rsidRPr="00E0607D" w:rsidRDefault="009E43A5" w:rsidP="00752B1C">
      <w:pPr>
        <w:rPr>
          <w:rStyle w:val="Textoennegrita"/>
          <w:rFonts w:ascii="Times New Roman" w:hAnsi="Times New Roman" w:cs="Times New Roman"/>
          <w:b w:val="0"/>
          <w:sz w:val="28"/>
          <w:szCs w:val="28"/>
        </w:rPr>
      </w:pPr>
    </w:p>
    <w:p w:rsidR="009E43A5" w:rsidRPr="00E0607D" w:rsidRDefault="009E43A5" w:rsidP="00752B1C">
      <w:pPr>
        <w:rPr>
          <w:rStyle w:val="Textoennegrita"/>
          <w:rFonts w:ascii="Times New Roman" w:hAnsi="Times New Roman" w:cs="Times New Roman"/>
          <w:b w:val="0"/>
          <w:sz w:val="28"/>
          <w:szCs w:val="28"/>
        </w:rPr>
      </w:pPr>
      <w:r w:rsidRPr="00E0607D">
        <w:rPr>
          <w:rStyle w:val="Textoennegrita"/>
          <w:rFonts w:ascii="Times New Roman" w:hAnsi="Times New Roman" w:cs="Times New Roman"/>
          <w:b w:val="0"/>
          <w:sz w:val="28"/>
          <w:szCs w:val="28"/>
        </w:rPr>
        <w:t>-la competencia gramatical: grado de dominio del código lingüístico, que incluye léxico, gramática, ortografía y morfología.</w:t>
      </w:r>
    </w:p>
    <w:p w:rsidR="009E43A5" w:rsidRPr="00E0607D" w:rsidRDefault="009E43A5" w:rsidP="00752B1C">
      <w:pPr>
        <w:rPr>
          <w:rStyle w:val="Textoennegrita"/>
          <w:rFonts w:ascii="Times New Roman" w:hAnsi="Times New Roman" w:cs="Times New Roman"/>
          <w:b w:val="0"/>
          <w:sz w:val="28"/>
          <w:szCs w:val="28"/>
        </w:rPr>
      </w:pPr>
    </w:p>
    <w:p w:rsidR="009E43A5" w:rsidRPr="00E0607D" w:rsidRDefault="009E43A5" w:rsidP="00752B1C">
      <w:pPr>
        <w:rPr>
          <w:rStyle w:val="Textoennegrita"/>
          <w:rFonts w:ascii="Times New Roman" w:hAnsi="Times New Roman" w:cs="Times New Roman"/>
          <w:b w:val="0"/>
          <w:sz w:val="28"/>
          <w:szCs w:val="28"/>
        </w:rPr>
      </w:pPr>
      <w:r w:rsidRPr="00E0607D">
        <w:rPr>
          <w:rStyle w:val="Textoennegrita"/>
          <w:rFonts w:ascii="Times New Roman" w:hAnsi="Times New Roman" w:cs="Times New Roman"/>
          <w:b w:val="0"/>
          <w:sz w:val="28"/>
          <w:szCs w:val="28"/>
        </w:rPr>
        <w:lastRenderedPageBreak/>
        <w:t xml:space="preserve">Los alumnos deberán entregar un trabajo práctico semanal estipulado por la docente el cual será resuelto en sus casas empleando las TICS, corregido en clase y donde se decantarán las dudas.  La entrega de los trabajos prácticos,  la oralidad </w:t>
      </w:r>
      <w:r w:rsidR="00CC1813" w:rsidRPr="00E0607D">
        <w:rPr>
          <w:rStyle w:val="Textoennegrita"/>
          <w:rFonts w:ascii="Times New Roman" w:hAnsi="Times New Roman" w:cs="Times New Roman"/>
          <w:b w:val="0"/>
          <w:sz w:val="28"/>
          <w:szCs w:val="28"/>
        </w:rPr>
        <w:t xml:space="preserve">, la presentación de los Reels </w:t>
      </w:r>
      <w:r w:rsidRPr="00E0607D">
        <w:rPr>
          <w:rStyle w:val="Textoennegrita"/>
          <w:rFonts w:ascii="Times New Roman" w:hAnsi="Times New Roman" w:cs="Times New Roman"/>
          <w:b w:val="0"/>
          <w:sz w:val="28"/>
          <w:szCs w:val="28"/>
        </w:rPr>
        <w:t>y el porcentaje de asistencia conjuntamente con la nota de los exámenes parciales deberán conformar un todo que posibilite la presentación del alumno al examen final.</w:t>
      </w:r>
    </w:p>
    <w:p w:rsidR="009E43A5" w:rsidRPr="00E0607D" w:rsidRDefault="009E43A5" w:rsidP="00752B1C">
      <w:pPr>
        <w:rPr>
          <w:rStyle w:val="Textoennegrita"/>
          <w:rFonts w:ascii="Times New Roman" w:hAnsi="Times New Roman" w:cs="Times New Roman"/>
          <w:b w:val="0"/>
          <w:sz w:val="28"/>
          <w:szCs w:val="28"/>
        </w:rPr>
      </w:pPr>
    </w:p>
    <w:p w:rsidR="009E43A5" w:rsidRPr="00E0607D" w:rsidRDefault="009E43A5" w:rsidP="00752B1C">
      <w:pPr>
        <w:rPr>
          <w:rStyle w:val="Textoennegrita"/>
          <w:rFonts w:ascii="Times New Roman" w:hAnsi="Times New Roman" w:cs="Times New Roman"/>
          <w:b w:val="0"/>
          <w:sz w:val="28"/>
          <w:szCs w:val="28"/>
        </w:rPr>
      </w:pPr>
      <w:r w:rsidRPr="00E0607D">
        <w:rPr>
          <w:rStyle w:val="Textoennegrita"/>
          <w:rFonts w:ascii="Times New Roman" w:hAnsi="Times New Roman" w:cs="Times New Roman"/>
          <w:b w:val="0"/>
          <w:sz w:val="28"/>
          <w:szCs w:val="28"/>
        </w:rPr>
        <w:t>En caso que el alumno decida presentarse en condición de Libre deberá rendir escrito y oral. Ambos deberán aprobar con el 60% o más cada examen.</w:t>
      </w:r>
    </w:p>
    <w:p w:rsidR="00752B1C" w:rsidRPr="00E0607D" w:rsidRDefault="00752B1C" w:rsidP="00752B1C">
      <w:pPr>
        <w:rPr>
          <w:rStyle w:val="Textoennegrita"/>
          <w:rFonts w:ascii="Times New Roman" w:hAnsi="Times New Roman" w:cs="Times New Roman"/>
          <w:b w:val="0"/>
          <w:sz w:val="28"/>
          <w:szCs w:val="28"/>
        </w:rPr>
      </w:pPr>
    </w:p>
    <w:p w:rsidR="009E43A5" w:rsidRPr="00E0607D" w:rsidRDefault="009E43A5" w:rsidP="00752B1C">
      <w:pPr>
        <w:rPr>
          <w:rStyle w:val="Textoennegrita"/>
          <w:rFonts w:ascii="Times New Roman" w:hAnsi="Times New Roman" w:cs="Times New Roman"/>
          <w:b w:val="0"/>
          <w:sz w:val="28"/>
          <w:szCs w:val="28"/>
        </w:rPr>
      </w:pPr>
      <w:r w:rsidRPr="00E0607D">
        <w:rPr>
          <w:rStyle w:val="Textoennegrita"/>
          <w:rFonts w:ascii="Times New Roman" w:hAnsi="Times New Roman" w:cs="Times New Roman"/>
          <w:b w:val="0"/>
          <w:sz w:val="28"/>
          <w:szCs w:val="28"/>
        </w:rPr>
        <w:t>-</w:t>
      </w:r>
      <w:r w:rsidRPr="00E0607D">
        <w:rPr>
          <w:rStyle w:val="Textoennegrita"/>
          <w:rFonts w:ascii="Times New Roman" w:hAnsi="Times New Roman" w:cs="Times New Roman"/>
          <w:b w:val="0"/>
          <w:sz w:val="28"/>
          <w:szCs w:val="28"/>
          <w:u w:val="single"/>
        </w:rPr>
        <w:t>Bibliografía del docente</w:t>
      </w:r>
    </w:p>
    <w:p w:rsidR="009E43A5" w:rsidRPr="00E0607D" w:rsidRDefault="009E43A5" w:rsidP="00752B1C">
      <w:pPr>
        <w:rPr>
          <w:rStyle w:val="Textoennegrita"/>
          <w:rFonts w:ascii="Times New Roman" w:hAnsi="Times New Roman" w:cs="Times New Roman"/>
          <w:b w:val="0"/>
          <w:sz w:val="28"/>
          <w:szCs w:val="28"/>
        </w:rPr>
      </w:pPr>
    </w:p>
    <w:p w:rsidR="009E43A5" w:rsidRPr="00E0607D" w:rsidRDefault="00584021" w:rsidP="00752B1C">
      <w:pPr>
        <w:rPr>
          <w:rStyle w:val="Textoennegrita"/>
          <w:rFonts w:ascii="Times New Roman" w:hAnsi="Times New Roman" w:cs="Times New Roman"/>
          <w:b w:val="0"/>
          <w:sz w:val="28"/>
          <w:szCs w:val="28"/>
          <w:lang w:val="en-US"/>
        </w:rPr>
      </w:pPr>
      <w:r w:rsidRPr="00E0607D">
        <w:rPr>
          <w:rStyle w:val="Textoennegrita"/>
          <w:rFonts w:ascii="Times New Roman" w:hAnsi="Times New Roman" w:cs="Times New Roman"/>
          <w:b w:val="0"/>
          <w:sz w:val="28"/>
          <w:szCs w:val="28"/>
          <w:u w:val="single"/>
          <w:lang w:val="en-US"/>
        </w:rPr>
        <w:t>*</w:t>
      </w:r>
      <w:r w:rsidR="009E43A5" w:rsidRPr="00E0607D">
        <w:rPr>
          <w:rStyle w:val="Textoennegrita"/>
          <w:rFonts w:ascii="Times New Roman" w:hAnsi="Times New Roman" w:cs="Times New Roman"/>
          <w:b w:val="0"/>
          <w:sz w:val="28"/>
          <w:szCs w:val="28"/>
          <w:u w:val="single"/>
          <w:lang w:val="en-US"/>
        </w:rPr>
        <w:t>Autores</w:t>
      </w:r>
      <w:r w:rsidR="009E43A5" w:rsidRPr="00E0607D">
        <w:rPr>
          <w:rStyle w:val="Textoennegrita"/>
          <w:rFonts w:ascii="Times New Roman" w:hAnsi="Times New Roman" w:cs="Times New Roman"/>
          <w:b w:val="0"/>
          <w:sz w:val="28"/>
          <w:szCs w:val="28"/>
          <w:lang w:val="en-US"/>
        </w:rPr>
        <w:t xml:space="preserve">: Iwuonna Dubicka, Margaret O’Keeffe and Peter Strutt </w:t>
      </w:r>
      <w:r w:rsidR="00752B1C" w:rsidRPr="00E0607D">
        <w:rPr>
          <w:rStyle w:val="Textoennegrita"/>
          <w:rFonts w:ascii="Times New Roman" w:hAnsi="Times New Roman" w:cs="Times New Roman"/>
          <w:b w:val="0"/>
          <w:sz w:val="28"/>
          <w:szCs w:val="28"/>
          <w:lang w:val="en-US"/>
        </w:rPr>
        <w:t>(2005)</w:t>
      </w:r>
    </w:p>
    <w:p w:rsidR="009E43A5" w:rsidRPr="00E0607D" w:rsidRDefault="009E43A5" w:rsidP="00752B1C">
      <w:pPr>
        <w:rPr>
          <w:rStyle w:val="Textoennegrita"/>
          <w:rFonts w:ascii="Times New Roman" w:hAnsi="Times New Roman" w:cs="Times New Roman"/>
          <w:b w:val="0"/>
          <w:sz w:val="28"/>
          <w:szCs w:val="28"/>
          <w:lang w:val="en-US"/>
        </w:rPr>
      </w:pPr>
      <w:r w:rsidRPr="00E0607D">
        <w:rPr>
          <w:rStyle w:val="Textoennegrita"/>
          <w:rFonts w:ascii="Times New Roman" w:hAnsi="Times New Roman" w:cs="Times New Roman"/>
          <w:b w:val="0"/>
          <w:sz w:val="28"/>
          <w:szCs w:val="28"/>
          <w:u w:val="single"/>
          <w:lang w:val="en-US"/>
        </w:rPr>
        <w:t>Título</w:t>
      </w:r>
      <w:r w:rsidRPr="00E0607D">
        <w:rPr>
          <w:rStyle w:val="Textoennegrita"/>
          <w:rFonts w:ascii="Times New Roman" w:hAnsi="Times New Roman" w:cs="Times New Roman"/>
          <w:b w:val="0"/>
          <w:sz w:val="28"/>
          <w:szCs w:val="28"/>
          <w:lang w:val="en-US"/>
        </w:rPr>
        <w:t xml:space="preserve">: English for International Tourism Pre-intermediate/ Pre-Intermediate Teacher’s book, Student’s book and Workbook, CD </w:t>
      </w:r>
    </w:p>
    <w:p w:rsidR="009E43A5" w:rsidRPr="00E0607D" w:rsidRDefault="009E43A5" w:rsidP="00752B1C">
      <w:pPr>
        <w:rPr>
          <w:rStyle w:val="Textoennegrita"/>
          <w:rFonts w:ascii="Times New Roman" w:hAnsi="Times New Roman" w:cs="Times New Roman"/>
          <w:b w:val="0"/>
          <w:sz w:val="28"/>
          <w:szCs w:val="28"/>
          <w:lang w:val="en-US"/>
        </w:rPr>
      </w:pPr>
      <w:r w:rsidRPr="00E0607D">
        <w:rPr>
          <w:rStyle w:val="Textoennegrita"/>
          <w:rFonts w:ascii="Times New Roman" w:hAnsi="Times New Roman" w:cs="Times New Roman"/>
          <w:b w:val="0"/>
          <w:sz w:val="28"/>
          <w:szCs w:val="28"/>
          <w:u w:val="single"/>
          <w:lang w:val="en-US"/>
        </w:rPr>
        <w:t>Lugar de edición</w:t>
      </w:r>
      <w:r w:rsidRPr="00E0607D">
        <w:rPr>
          <w:rStyle w:val="Textoennegrita"/>
          <w:rFonts w:ascii="Times New Roman" w:hAnsi="Times New Roman" w:cs="Times New Roman"/>
          <w:b w:val="0"/>
          <w:sz w:val="28"/>
          <w:szCs w:val="28"/>
          <w:lang w:val="en-US"/>
        </w:rPr>
        <w:t xml:space="preserve">: Great Britain </w:t>
      </w:r>
    </w:p>
    <w:p w:rsidR="009E43A5" w:rsidRPr="00E0607D" w:rsidRDefault="009E43A5" w:rsidP="00752B1C">
      <w:pPr>
        <w:rPr>
          <w:rStyle w:val="Textoennegrita"/>
          <w:rFonts w:ascii="Times New Roman" w:hAnsi="Times New Roman" w:cs="Times New Roman"/>
          <w:b w:val="0"/>
          <w:sz w:val="28"/>
          <w:szCs w:val="28"/>
          <w:lang w:val="en-US"/>
        </w:rPr>
      </w:pPr>
      <w:r w:rsidRPr="00E0607D">
        <w:rPr>
          <w:rStyle w:val="Textoennegrita"/>
          <w:rFonts w:ascii="Times New Roman" w:hAnsi="Times New Roman" w:cs="Times New Roman"/>
          <w:b w:val="0"/>
          <w:sz w:val="28"/>
          <w:szCs w:val="28"/>
          <w:u w:val="single"/>
          <w:lang w:val="en-US"/>
        </w:rPr>
        <w:t>Editorial</w:t>
      </w:r>
      <w:r w:rsidRPr="00E0607D">
        <w:rPr>
          <w:rStyle w:val="Textoennegrita"/>
          <w:rFonts w:ascii="Times New Roman" w:hAnsi="Times New Roman" w:cs="Times New Roman"/>
          <w:b w:val="0"/>
          <w:sz w:val="28"/>
          <w:szCs w:val="28"/>
          <w:lang w:val="en-US"/>
        </w:rPr>
        <w:t>: Pearson ELT</w:t>
      </w:r>
    </w:p>
    <w:p w:rsidR="009E43A5" w:rsidRPr="00E0607D" w:rsidRDefault="009E43A5" w:rsidP="00752B1C">
      <w:pPr>
        <w:rPr>
          <w:rStyle w:val="Textoennegrita"/>
          <w:rFonts w:ascii="Times New Roman" w:hAnsi="Times New Roman" w:cs="Times New Roman"/>
          <w:b w:val="0"/>
          <w:sz w:val="28"/>
          <w:szCs w:val="28"/>
          <w:lang w:val="en-US"/>
        </w:rPr>
      </w:pPr>
    </w:p>
    <w:p w:rsidR="009E43A5" w:rsidRPr="00E0607D" w:rsidRDefault="00584021" w:rsidP="00752B1C">
      <w:pPr>
        <w:rPr>
          <w:rStyle w:val="Textoennegrita"/>
          <w:rFonts w:ascii="Times New Roman" w:hAnsi="Times New Roman" w:cs="Times New Roman"/>
          <w:b w:val="0"/>
          <w:sz w:val="28"/>
          <w:szCs w:val="28"/>
          <w:lang w:val="en-US"/>
        </w:rPr>
      </w:pPr>
      <w:r w:rsidRPr="00E0607D">
        <w:rPr>
          <w:rStyle w:val="Textoennegrita"/>
          <w:rFonts w:ascii="Times New Roman" w:hAnsi="Times New Roman" w:cs="Times New Roman"/>
          <w:b w:val="0"/>
          <w:sz w:val="28"/>
          <w:szCs w:val="28"/>
          <w:u w:val="single"/>
          <w:lang w:val="en-US"/>
        </w:rPr>
        <w:t>*</w:t>
      </w:r>
      <w:r w:rsidR="009E43A5" w:rsidRPr="00E0607D">
        <w:rPr>
          <w:rStyle w:val="Textoennegrita"/>
          <w:rFonts w:ascii="Times New Roman" w:hAnsi="Times New Roman" w:cs="Times New Roman"/>
          <w:b w:val="0"/>
          <w:sz w:val="28"/>
          <w:szCs w:val="28"/>
          <w:u w:val="single"/>
          <w:lang w:val="en-US"/>
        </w:rPr>
        <w:t>Autores</w:t>
      </w:r>
      <w:r w:rsidR="009E43A5" w:rsidRPr="00E0607D">
        <w:rPr>
          <w:rStyle w:val="Textoennegrita"/>
          <w:rFonts w:ascii="Times New Roman" w:hAnsi="Times New Roman" w:cs="Times New Roman"/>
          <w:b w:val="0"/>
          <w:sz w:val="28"/>
          <w:szCs w:val="28"/>
          <w:lang w:val="en-US"/>
        </w:rPr>
        <w:t xml:space="preserve">: Keith </w:t>
      </w:r>
      <w:r w:rsidR="00E0607D">
        <w:rPr>
          <w:rStyle w:val="Textoennegrita"/>
          <w:rFonts w:ascii="Times New Roman" w:hAnsi="Times New Roman" w:cs="Times New Roman"/>
          <w:b w:val="0"/>
          <w:sz w:val="28"/>
          <w:szCs w:val="28"/>
          <w:lang w:val="en-US"/>
        </w:rPr>
        <w:t>Harding and Rachel Appleby (2019</w:t>
      </w:r>
      <w:r w:rsidR="009E43A5" w:rsidRPr="00E0607D">
        <w:rPr>
          <w:rStyle w:val="Textoennegrita"/>
          <w:rFonts w:ascii="Times New Roman" w:hAnsi="Times New Roman" w:cs="Times New Roman"/>
          <w:b w:val="0"/>
          <w:sz w:val="28"/>
          <w:szCs w:val="28"/>
          <w:lang w:val="en-US"/>
        </w:rPr>
        <w:t>)</w:t>
      </w:r>
    </w:p>
    <w:p w:rsidR="009E43A5" w:rsidRPr="00E0607D" w:rsidRDefault="009E43A5" w:rsidP="00752B1C">
      <w:pPr>
        <w:rPr>
          <w:rStyle w:val="Textoennegrita"/>
          <w:rFonts w:ascii="Times New Roman" w:hAnsi="Times New Roman" w:cs="Times New Roman"/>
          <w:b w:val="0"/>
          <w:sz w:val="28"/>
          <w:szCs w:val="28"/>
          <w:lang w:val="en-US"/>
        </w:rPr>
      </w:pPr>
      <w:r w:rsidRPr="00E0607D">
        <w:rPr>
          <w:rStyle w:val="Textoennegrita"/>
          <w:rFonts w:ascii="Times New Roman" w:hAnsi="Times New Roman" w:cs="Times New Roman"/>
          <w:b w:val="0"/>
          <w:sz w:val="28"/>
          <w:szCs w:val="28"/>
          <w:u w:val="single"/>
          <w:lang w:val="en-US"/>
        </w:rPr>
        <w:t>Título</w:t>
      </w:r>
      <w:r w:rsidRPr="00E0607D">
        <w:rPr>
          <w:rStyle w:val="Textoennegrita"/>
          <w:rFonts w:ascii="Times New Roman" w:hAnsi="Times New Roman" w:cs="Times New Roman"/>
          <w:b w:val="0"/>
          <w:sz w:val="28"/>
          <w:szCs w:val="28"/>
          <w:lang w:val="en-US"/>
        </w:rPr>
        <w:t>: International Express Pre-intermediate/ Pre-Intermediate Teacher’s book, Student’s book and Workbook, CD</w:t>
      </w:r>
    </w:p>
    <w:p w:rsidR="009E43A5" w:rsidRPr="00E0607D" w:rsidRDefault="009E43A5" w:rsidP="00752B1C">
      <w:pPr>
        <w:rPr>
          <w:rStyle w:val="Textoennegrita"/>
          <w:rFonts w:ascii="Times New Roman" w:hAnsi="Times New Roman" w:cs="Times New Roman"/>
          <w:b w:val="0"/>
          <w:sz w:val="28"/>
          <w:szCs w:val="28"/>
          <w:lang w:val="en-US"/>
        </w:rPr>
      </w:pPr>
      <w:r w:rsidRPr="00E0607D">
        <w:rPr>
          <w:rStyle w:val="Textoennegrita"/>
          <w:rFonts w:ascii="Times New Roman" w:hAnsi="Times New Roman" w:cs="Times New Roman"/>
          <w:b w:val="0"/>
          <w:sz w:val="28"/>
          <w:szCs w:val="28"/>
          <w:u w:val="single"/>
          <w:lang w:val="en-US"/>
        </w:rPr>
        <w:t>Lugar de edición</w:t>
      </w:r>
      <w:r w:rsidRPr="00E0607D">
        <w:rPr>
          <w:rStyle w:val="Textoennegrita"/>
          <w:rFonts w:ascii="Times New Roman" w:hAnsi="Times New Roman" w:cs="Times New Roman"/>
          <w:b w:val="0"/>
          <w:sz w:val="28"/>
          <w:szCs w:val="28"/>
          <w:lang w:val="en-US"/>
        </w:rPr>
        <w:t>: Oxford, United Kingdom (3rd edition)</w:t>
      </w:r>
    </w:p>
    <w:p w:rsidR="009E43A5" w:rsidRPr="00E0607D" w:rsidRDefault="009E43A5" w:rsidP="00752B1C">
      <w:pPr>
        <w:rPr>
          <w:rStyle w:val="Textoennegrita"/>
          <w:rFonts w:ascii="Times New Roman" w:hAnsi="Times New Roman" w:cs="Times New Roman"/>
          <w:b w:val="0"/>
          <w:sz w:val="28"/>
          <w:szCs w:val="28"/>
          <w:lang w:val="en-US"/>
        </w:rPr>
      </w:pPr>
      <w:r w:rsidRPr="00E0607D">
        <w:rPr>
          <w:rStyle w:val="Textoennegrita"/>
          <w:rFonts w:ascii="Times New Roman" w:hAnsi="Times New Roman" w:cs="Times New Roman"/>
          <w:b w:val="0"/>
          <w:sz w:val="28"/>
          <w:szCs w:val="28"/>
          <w:u w:val="single"/>
          <w:lang w:val="en-US"/>
        </w:rPr>
        <w:t>Editorial</w:t>
      </w:r>
      <w:r w:rsidRPr="00E0607D">
        <w:rPr>
          <w:rStyle w:val="Textoennegrita"/>
          <w:rFonts w:ascii="Times New Roman" w:hAnsi="Times New Roman" w:cs="Times New Roman"/>
          <w:b w:val="0"/>
          <w:sz w:val="28"/>
          <w:szCs w:val="28"/>
          <w:lang w:val="en-US"/>
        </w:rPr>
        <w:t>: Oxford</w:t>
      </w:r>
    </w:p>
    <w:p w:rsidR="009E43A5" w:rsidRPr="00E0607D" w:rsidRDefault="009E43A5" w:rsidP="00752B1C">
      <w:pPr>
        <w:rPr>
          <w:rStyle w:val="Textoennegrita"/>
          <w:rFonts w:ascii="Times New Roman" w:hAnsi="Times New Roman" w:cs="Times New Roman"/>
          <w:b w:val="0"/>
          <w:sz w:val="28"/>
          <w:szCs w:val="28"/>
          <w:lang w:val="en-US"/>
        </w:rPr>
      </w:pPr>
    </w:p>
    <w:p w:rsidR="009E43A5" w:rsidRPr="00E0607D" w:rsidRDefault="00584021" w:rsidP="00752B1C">
      <w:pPr>
        <w:rPr>
          <w:rStyle w:val="Textoennegrita"/>
          <w:rFonts w:ascii="Times New Roman" w:hAnsi="Times New Roman" w:cs="Times New Roman"/>
          <w:b w:val="0"/>
          <w:sz w:val="28"/>
          <w:szCs w:val="28"/>
          <w:lang w:val="en-US"/>
        </w:rPr>
      </w:pPr>
      <w:r w:rsidRPr="00E0607D">
        <w:rPr>
          <w:rStyle w:val="Textoennegrita"/>
          <w:rFonts w:ascii="Times New Roman" w:hAnsi="Times New Roman" w:cs="Times New Roman"/>
          <w:b w:val="0"/>
          <w:sz w:val="28"/>
          <w:szCs w:val="28"/>
          <w:u w:val="single"/>
          <w:lang w:val="en-US"/>
        </w:rPr>
        <w:t>*</w:t>
      </w:r>
      <w:r w:rsidR="009E43A5" w:rsidRPr="00E0607D">
        <w:rPr>
          <w:rStyle w:val="Textoennegrita"/>
          <w:rFonts w:ascii="Times New Roman" w:hAnsi="Times New Roman" w:cs="Times New Roman"/>
          <w:b w:val="0"/>
          <w:sz w:val="28"/>
          <w:szCs w:val="28"/>
          <w:u w:val="single"/>
          <w:lang w:val="en-US"/>
        </w:rPr>
        <w:t>Autor</w:t>
      </w:r>
      <w:r w:rsidR="009E43A5" w:rsidRPr="00E0607D">
        <w:rPr>
          <w:rStyle w:val="Textoennegrita"/>
          <w:rFonts w:ascii="Times New Roman" w:hAnsi="Times New Roman" w:cs="Times New Roman"/>
          <w:b w:val="0"/>
          <w:sz w:val="28"/>
          <w:szCs w:val="28"/>
          <w:lang w:val="en-US"/>
        </w:rPr>
        <w:t>: Raymond Murphy.2002</w:t>
      </w:r>
    </w:p>
    <w:p w:rsidR="009E43A5" w:rsidRPr="00E0607D" w:rsidRDefault="009E43A5" w:rsidP="00752B1C">
      <w:pPr>
        <w:rPr>
          <w:rStyle w:val="Textoennegrita"/>
          <w:rFonts w:ascii="Times New Roman" w:hAnsi="Times New Roman" w:cs="Times New Roman"/>
          <w:b w:val="0"/>
          <w:sz w:val="28"/>
          <w:szCs w:val="28"/>
          <w:lang w:val="en-US"/>
        </w:rPr>
      </w:pPr>
      <w:r w:rsidRPr="00E0607D">
        <w:rPr>
          <w:rStyle w:val="Textoennegrita"/>
          <w:rFonts w:ascii="Times New Roman" w:hAnsi="Times New Roman" w:cs="Times New Roman"/>
          <w:b w:val="0"/>
          <w:sz w:val="28"/>
          <w:szCs w:val="28"/>
          <w:u w:val="single"/>
          <w:lang w:val="en-US"/>
        </w:rPr>
        <w:t>Título</w:t>
      </w:r>
      <w:r w:rsidRPr="00E0607D">
        <w:rPr>
          <w:rStyle w:val="Textoennegrita"/>
          <w:rFonts w:ascii="Times New Roman" w:hAnsi="Times New Roman" w:cs="Times New Roman"/>
          <w:b w:val="0"/>
          <w:sz w:val="28"/>
          <w:szCs w:val="28"/>
          <w:lang w:val="en-US"/>
        </w:rPr>
        <w:t>: ‘English Grammar in Use’</w:t>
      </w:r>
    </w:p>
    <w:p w:rsidR="009E43A5" w:rsidRPr="00E0607D" w:rsidRDefault="009E43A5" w:rsidP="00752B1C">
      <w:pPr>
        <w:rPr>
          <w:rStyle w:val="Textoennegrita"/>
          <w:rFonts w:ascii="Times New Roman" w:hAnsi="Times New Roman" w:cs="Times New Roman"/>
          <w:b w:val="0"/>
          <w:sz w:val="28"/>
          <w:szCs w:val="28"/>
          <w:lang w:val="en-US"/>
        </w:rPr>
      </w:pPr>
      <w:r w:rsidRPr="00E0607D">
        <w:rPr>
          <w:rStyle w:val="Textoennegrita"/>
          <w:rFonts w:ascii="Times New Roman" w:hAnsi="Times New Roman" w:cs="Times New Roman"/>
          <w:b w:val="0"/>
          <w:sz w:val="28"/>
          <w:szCs w:val="28"/>
          <w:u w:val="single"/>
          <w:lang w:val="en-US"/>
        </w:rPr>
        <w:t>Lugar de edición</w:t>
      </w:r>
      <w:r w:rsidRPr="00E0607D">
        <w:rPr>
          <w:rStyle w:val="Textoennegrita"/>
          <w:rFonts w:ascii="Times New Roman" w:hAnsi="Times New Roman" w:cs="Times New Roman"/>
          <w:b w:val="0"/>
          <w:sz w:val="28"/>
          <w:szCs w:val="28"/>
          <w:lang w:val="en-US"/>
        </w:rPr>
        <w:t>: Cambridge, United Kingdom</w:t>
      </w:r>
    </w:p>
    <w:p w:rsidR="009E43A5" w:rsidRPr="00E0607D" w:rsidRDefault="009E43A5" w:rsidP="00752B1C">
      <w:pPr>
        <w:rPr>
          <w:rStyle w:val="Textoennegrita"/>
          <w:rFonts w:ascii="Times New Roman" w:hAnsi="Times New Roman" w:cs="Times New Roman"/>
          <w:b w:val="0"/>
          <w:sz w:val="28"/>
          <w:szCs w:val="28"/>
          <w:lang w:val="en-US"/>
        </w:rPr>
      </w:pPr>
      <w:r w:rsidRPr="00E0607D">
        <w:rPr>
          <w:rStyle w:val="Textoennegrita"/>
          <w:rFonts w:ascii="Times New Roman" w:hAnsi="Times New Roman" w:cs="Times New Roman"/>
          <w:b w:val="0"/>
          <w:sz w:val="28"/>
          <w:szCs w:val="28"/>
          <w:u w:val="single"/>
          <w:lang w:val="en-US"/>
        </w:rPr>
        <w:t>Editorial</w:t>
      </w:r>
      <w:r w:rsidRPr="00E0607D">
        <w:rPr>
          <w:rStyle w:val="Textoennegrita"/>
          <w:rFonts w:ascii="Times New Roman" w:hAnsi="Times New Roman" w:cs="Times New Roman"/>
          <w:b w:val="0"/>
          <w:sz w:val="28"/>
          <w:szCs w:val="28"/>
          <w:lang w:val="en-US"/>
        </w:rPr>
        <w:t>: Cambridge University Press</w:t>
      </w:r>
    </w:p>
    <w:p w:rsidR="009E43A5" w:rsidRPr="00E0607D" w:rsidRDefault="009E43A5" w:rsidP="00752B1C">
      <w:pPr>
        <w:rPr>
          <w:rStyle w:val="Textoennegrita"/>
          <w:rFonts w:ascii="Times New Roman" w:hAnsi="Times New Roman" w:cs="Times New Roman"/>
          <w:b w:val="0"/>
          <w:sz w:val="28"/>
          <w:szCs w:val="28"/>
          <w:lang w:val="en-US"/>
        </w:rPr>
      </w:pPr>
    </w:p>
    <w:p w:rsidR="009E43A5" w:rsidRPr="00E0607D" w:rsidRDefault="00752B1C" w:rsidP="00752B1C">
      <w:pPr>
        <w:rPr>
          <w:rStyle w:val="Textoennegrita"/>
          <w:rFonts w:ascii="Times New Roman" w:hAnsi="Times New Roman" w:cs="Times New Roman"/>
          <w:b w:val="0"/>
          <w:sz w:val="28"/>
          <w:szCs w:val="28"/>
        </w:rPr>
      </w:pPr>
      <w:r w:rsidRPr="00E0607D">
        <w:rPr>
          <w:rStyle w:val="Textoennegrita"/>
          <w:rFonts w:ascii="Times New Roman" w:hAnsi="Times New Roman" w:cs="Times New Roman"/>
          <w:b w:val="0"/>
          <w:sz w:val="28"/>
          <w:szCs w:val="28"/>
        </w:rPr>
        <w:lastRenderedPageBreak/>
        <w:t>*</w:t>
      </w:r>
      <w:r w:rsidR="009E43A5" w:rsidRPr="00E0607D">
        <w:rPr>
          <w:rStyle w:val="Textoennegrita"/>
          <w:rFonts w:ascii="Times New Roman" w:hAnsi="Times New Roman" w:cs="Times New Roman"/>
          <w:b w:val="0"/>
          <w:sz w:val="28"/>
          <w:szCs w:val="28"/>
        </w:rPr>
        <w:t>Documentos de la cátedra (compilación de material fotocopiado de diferentes fuentes)</w:t>
      </w:r>
    </w:p>
    <w:p w:rsidR="009E43A5" w:rsidRPr="00E0607D" w:rsidRDefault="00752B1C" w:rsidP="00752B1C">
      <w:pPr>
        <w:rPr>
          <w:rStyle w:val="Textoennegrita"/>
          <w:rFonts w:ascii="Times New Roman" w:hAnsi="Times New Roman" w:cs="Times New Roman"/>
          <w:b w:val="0"/>
          <w:sz w:val="28"/>
          <w:szCs w:val="28"/>
        </w:rPr>
      </w:pPr>
      <w:r w:rsidRPr="00E0607D">
        <w:rPr>
          <w:rStyle w:val="Textoennegrita"/>
          <w:rFonts w:ascii="Times New Roman" w:hAnsi="Times New Roman" w:cs="Times New Roman"/>
          <w:b w:val="0"/>
          <w:sz w:val="28"/>
          <w:szCs w:val="28"/>
        </w:rPr>
        <w:t>*</w:t>
      </w:r>
      <w:r w:rsidR="009E43A5" w:rsidRPr="00E0607D">
        <w:rPr>
          <w:rStyle w:val="Textoennegrita"/>
          <w:rFonts w:ascii="Times New Roman" w:hAnsi="Times New Roman" w:cs="Times New Roman"/>
          <w:b w:val="0"/>
          <w:sz w:val="28"/>
          <w:szCs w:val="28"/>
        </w:rPr>
        <w:t>Diccionario Bilingüe</w:t>
      </w:r>
    </w:p>
    <w:p w:rsidR="009E43A5" w:rsidRPr="00E0607D" w:rsidRDefault="00752B1C" w:rsidP="00752B1C">
      <w:pPr>
        <w:rPr>
          <w:rStyle w:val="Textoennegrita"/>
          <w:rFonts w:ascii="Times New Roman" w:hAnsi="Times New Roman" w:cs="Times New Roman"/>
          <w:b w:val="0"/>
          <w:sz w:val="28"/>
          <w:szCs w:val="28"/>
        </w:rPr>
      </w:pPr>
      <w:r w:rsidRPr="00E0607D">
        <w:rPr>
          <w:rStyle w:val="Textoennegrita"/>
          <w:rFonts w:ascii="Times New Roman" w:hAnsi="Times New Roman" w:cs="Times New Roman"/>
          <w:b w:val="0"/>
          <w:sz w:val="28"/>
          <w:szCs w:val="28"/>
        </w:rPr>
        <w:t>*</w:t>
      </w:r>
      <w:r w:rsidR="009E43A5" w:rsidRPr="00E0607D">
        <w:rPr>
          <w:rStyle w:val="Textoennegrita"/>
          <w:rFonts w:ascii="Times New Roman" w:hAnsi="Times New Roman" w:cs="Times New Roman"/>
          <w:b w:val="0"/>
          <w:sz w:val="28"/>
          <w:szCs w:val="28"/>
        </w:rPr>
        <w:t>Diccionario Monolingue Inglés y Español</w:t>
      </w:r>
    </w:p>
    <w:p w:rsidR="009E43A5" w:rsidRPr="00E0607D" w:rsidRDefault="009E43A5" w:rsidP="00752B1C">
      <w:pPr>
        <w:rPr>
          <w:rStyle w:val="Textoennegrita"/>
          <w:rFonts w:ascii="Times New Roman" w:hAnsi="Times New Roman" w:cs="Times New Roman"/>
          <w:b w:val="0"/>
          <w:sz w:val="28"/>
          <w:szCs w:val="28"/>
        </w:rPr>
      </w:pPr>
    </w:p>
    <w:p w:rsidR="009E43A5" w:rsidRPr="00E0607D" w:rsidRDefault="00CC1813" w:rsidP="00752B1C">
      <w:pPr>
        <w:rPr>
          <w:rStyle w:val="Textoennegrita"/>
          <w:rFonts w:ascii="Times New Roman" w:hAnsi="Times New Roman" w:cs="Times New Roman"/>
          <w:sz w:val="28"/>
          <w:szCs w:val="28"/>
          <w:u w:val="single"/>
        </w:rPr>
      </w:pPr>
      <w:r w:rsidRPr="00E0607D">
        <w:rPr>
          <w:rStyle w:val="Textoennegrita"/>
          <w:rFonts w:ascii="Times New Roman" w:hAnsi="Times New Roman" w:cs="Times New Roman"/>
          <w:sz w:val="28"/>
          <w:szCs w:val="28"/>
          <w:u w:val="single"/>
        </w:rPr>
        <w:t>Bibliografía obligatoria</w:t>
      </w:r>
    </w:p>
    <w:p w:rsidR="00CC1813" w:rsidRPr="00E0607D" w:rsidRDefault="00CC1813" w:rsidP="00752B1C">
      <w:pPr>
        <w:rPr>
          <w:rStyle w:val="Textoennegrita"/>
          <w:rFonts w:ascii="Times New Roman" w:hAnsi="Times New Roman" w:cs="Times New Roman"/>
          <w:b w:val="0"/>
          <w:sz w:val="28"/>
          <w:szCs w:val="28"/>
          <w:u w:val="single"/>
        </w:rPr>
      </w:pPr>
    </w:p>
    <w:p w:rsidR="009E43A5" w:rsidRPr="00E0607D" w:rsidRDefault="009E43A5" w:rsidP="00752B1C">
      <w:pPr>
        <w:rPr>
          <w:rStyle w:val="Textoennegrita"/>
          <w:rFonts w:ascii="Times New Roman" w:hAnsi="Times New Roman" w:cs="Times New Roman"/>
          <w:b w:val="0"/>
          <w:sz w:val="28"/>
          <w:szCs w:val="28"/>
        </w:rPr>
      </w:pPr>
      <w:r w:rsidRPr="00E0607D">
        <w:rPr>
          <w:rStyle w:val="Textoennegrita"/>
          <w:rFonts w:ascii="Times New Roman" w:hAnsi="Times New Roman" w:cs="Times New Roman"/>
          <w:b w:val="0"/>
          <w:sz w:val="28"/>
          <w:szCs w:val="28"/>
        </w:rPr>
        <w:t>-</w:t>
      </w:r>
      <w:r w:rsidRPr="00E0607D">
        <w:rPr>
          <w:rStyle w:val="Textoennegrita"/>
          <w:rFonts w:ascii="Times New Roman" w:hAnsi="Times New Roman" w:cs="Times New Roman"/>
          <w:b w:val="0"/>
          <w:sz w:val="28"/>
          <w:szCs w:val="28"/>
          <w:u w:val="single"/>
        </w:rPr>
        <w:t>Bibliografía del alumno</w:t>
      </w:r>
    </w:p>
    <w:p w:rsidR="009E43A5" w:rsidRPr="00E0607D" w:rsidRDefault="009E43A5" w:rsidP="00752B1C">
      <w:pPr>
        <w:rPr>
          <w:rStyle w:val="Textoennegrita"/>
          <w:rFonts w:ascii="Times New Roman" w:hAnsi="Times New Roman" w:cs="Times New Roman"/>
          <w:b w:val="0"/>
          <w:sz w:val="28"/>
          <w:szCs w:val="28"/>
        </w:rPr>
      </w:pPr>
    </w:p>
    <w:p w:rsidR="009E43A5" w:rsidRPr="00E0607D" w:rsidRDefault="00584021" w:rsidP="00752B1C">
      <w:pPr>
        <w:rPr>
          <w:rStyle w:val="Textoennegrita"/>
          <w:rFonts w:ascii="Times New Roman" w:hAnsi="Times New Roman" w:cs="Times New Roman"/>
          <w:b w:val="0"/>
          <w:sz w:val="28"/>
          <w:szCs w:val="28"/>
        </w:rPr>
      </w:pPr>
      <w:r w:rsidRPr="00E0607D">
        <w:rPr>
          <w:rStyle w:val="Textoennegrita"/>
          <w:rFonts w:ascii="Times New Roman" w:hAnsi="Times New Roman" w:cs="Times New Roman"/>
          <w:b w:val="0"/>
          <w:sz w:val="28"/>
          <w:szCs w:val="28"/>
          <w:u w:val="single"/>
        </w:rPr>
        <w:t>*</w:t>
      </w:r>
      <w:r w:rsidR="009E43A5" w:rsidRPr="00E0607D">
        <w:rPr>
          <w:rStyle w:val="Textoennegrita"/>
          <w:rFonts w:ascii="Times New Roman" w:hAnsi="Times New Roman" w:cs="Times New Roman"/>
          <w:b w:val="0"/>
          <w:sz w:val="28"/>
          <w:szCs w:val="28"/>
          <w:u w:val="single"/>
        </w:rPr>
        <w:t>Autores</w:t>
      </w:r>
      <w:r w:rsidR="009E43A5" w:rsidRPr="00E0607D">
        <w:rPr>
          <w:rStyle w:val="Textoennegrita"/>
          <w:rFonts w:ascii="Times New Roman" w:hAnsi="Times New Roman" w:cs="Times New Roman"/>
          <w:b w:val="0"/>
          <w:sz w:val="28"/>
          <w:szCs w:val="28"/>
        </w:rPr>
        <w:t>:  Iwuonna Dubicka, Margaret O’Keeffe and Peter Strutt</w:t>
      </w:r>
    </w:p>
    <w:p w:rsidR="009E43A5" w:rsidRPr="00E0607D" w:rsidRDefault="009E43A5" w:rsidP="00752B1C">
      <w:pPr>
        <w:rPr>
          <w:rStyle w:val="Textoennegrita"/>
          <w:rFonts w:ascii="Times New Roman" w:hAnsi="Times New Roman" w:cs="Times New Roman"/>
          <w:b w:val="0"/>
          <w:sz w:val="28"/>
          <w:szCs w:val="28"/>
          <w:lang w:val="en-US"/>
        </w:rPr>
      </w:pPr>
      <w:r w:rsidRPr="00E0607D">
        <w:rPr>
          <w:rStyle w:val="Textoennegrita"/>
          <w:rFonts w:ascii="Times New Roman" w:hAnsi="Times New Roman" w:cs="Times New Roman"/>
          <w:b w:val="0"/>
          <w:sz w:val="28"/>
          <w:szCs w:val="28"/>
          <w:u w:val="single"/>
          <w:lang w:val="en-US"/>
        </w:rPr>
        <w:t>Título</w:t>
      </w:r>
      <w:r w:rsidRPr="00E0607D">
        <w:rPr>
          <w:rStyle w:val="Textoennegrita"/>
          <w:rFonts w:ascii="Times New Roman" w:hAnsi="Times New Roman" w:cs="Times New Roman"/>
          <w:b w:val="0"/>
          <w:sz w:val="28"/>
          <w:szCs w:val="28"/>
          <w:lang w:val="en-US"/>
        </w:rPr>
        <w:t>:  English for International Tourism Pre-intermediate/ Intermediate, Student`s book and Workbook, CD</w:t>
      </w:r>
    </w:p>
    <w:p w:rsidR="009E43A5" w:rsidRPr="00E0607D" w:rsidRDefault="009E43A5" w:rsidP="00752B1C">
      <w:pPr>
        <w:rPr>
          <w:rStyle w:val="Textoennegrita"/>
          <w:rFonts w:ascii="Times New Roman" w:hAnsi="Times New Roman" w:cs="Times New Roman"/>
          <w:b w:val="0"/>
          <w:sz w:val="28"/>
          <w:szCs w:val="28"/>
        </w:rPr>
      </w:pPr>
      <w:r w:rsidRPr="00E0607D">
        <w:rPr>
          <w:rStyle w:val="Textoennegrita"/>
          <w:rFonts w:ascii="Times New Roman" w:hAnsi="Times New Roman" w:cs="Times New Roman"/>
          <w:b w:val="0"/>
          <w:sz w:val="28"/>
          <w:szCs w:val="28"/>
          <w:u w:val="single"/>
        </w:rPr>
        <w:t>Lugar de edición</w:t>
      </w:r>
      <w:r w:rsidRPr="00E0607D">
        <w:rPr>
          <w:rStyle w:val="Textoennegrita"/>
          <w:rFonts w:ascii="Times New Roman" w:hAnsi="Times New Roman" w:cs="Times New Roman"/>
          <w:b w:val="0"/>
          <w:sz w:val="28"/>
          <w:szCs w:val="28"/>
        </w:rPr>
        <w:t>: Gran Bretaña (New Edition)</w:t>
      </w:r>
    </w:p>
    <w:p w:rsidR="009E43A5" w:rsidRPr="00E0607D" w:rsidRDefault="009E43A5" w:rsidP="00752B1C">
      <w:pPr>
        <w:rPr>
          <w:rStyle w:val="Textoennegrita"/>
          <w:rFonts w:ascii="Times New Roman" w:hAnsi="Times New Roman" w:cs="Times New Roman"/>
          <w:b w:val="0"/>
          <w:sz w:val="28"/>
          <w:szCs w:val="28"/>
          <w:lang w:val="en-US"/>
        </w:rPr>
      </w:pPr>
      <w:r w:rsidRPr="00E0607D">
        <w:rPr>
          <w:rStyle w:val="Textoennegrita"/>
          <w:rFonts w:ascii="Times New Roman" w:hAnsi="Times New Roman" w:cs="Times New Roman"/>
          <w:b w:val="0"/>
          <w:sz w:val="28"/>
          <w:szCs w:val="28"/>
          <w:u w:val="single"/>
          <w:lang w:val="en-US"/>
        </w:rPr>
        <w:t>Editorial</w:t>
      </w:r>
      <w:r w:rsidRPr="00E0607D">
        <w:rPr>
          <w:rStyle w:val="Textoennegrita"/>
          <w:rFonts w:ascii="Times New Roman" w:hAnsi="Times New Roman" w:cs="Times New Roman"/>
          <w:b w:val="0"/>
          <w:sz w:val="28"/>
          <w:szCs w:val="28"/>
          <w:lang w:val="en-US"/>
        </w:rPr>
        <w:t>: Pearson ELT</w:t>
      </w:r>
    </w:p>
    <w:p w:rsidR="009E43A5" w:rsidRPr="00E0607D" w:rsidRDefault="009E43A5" w:rsidP="00752B1C">
      <w:pPr>
        <w:rPr>
          <w:rStyle w:val="Textoennegrita"/>
          <w:rFonts w:ascii="Times New Roman" w:hAnsi="Times New Roman" w:cs="Times New Roman"/>
          <w:b w:val="0"/>
          <w:sz w:val="28"/>
          <w:szCs w:val="28"/>
          <w:lang w:val="en-US"/>
        </w:rPr>
      </w:pPr>
    </w:p>
    <w:p w:rsidR="009E43A5" w:rsidRPr="00E0607D" w:rsidRDefault="00584021" w:rsidP="00752B1C">
      <w:pPr>
        <w:rPr>
          <w:rStyle w:val="Textoennegrita"/>
          <w:rFonts w:ascii="Times New Roman" w:hAnsi="Times New Roman" w:cs="Times New Roman"/>
          <w:b w:val="0"/>
          <w:sz w:val="28"/>
          <w:szCs w:val="28"/>
          <w:lang w:val="en-US"/>
        </w:rPr>
      </w:pPr>
      <w:r w:rsidRPr="00E0607D">
        <w:rPr>
          <w:rStyle w:val="Textoennegrita"/>
          <w:rFonts w:ascii="Times New Roman" w:hAnsi="Times New Roman" w:cs="Times New Roman"/>
          <w:b w:val="0"/>
          <w:sz w:val="28"/>
          <w:szCs w:val="28"/>
          <w:u w:val="single"/>
          <w:lang w:val="en-US"/>
        </w:rPr>
        <w:t>*</w:t>
      </w:r>
      <w:r w:rsidR="009E43A5" w:rsidRPr="00E0607D">
        <w:rPr>
          <w:rStyle w:val="Textoennegrita"/>
          <w:rFonts w:ascii="Times New Roman" w:hAnsi="Times New Roman" w:cs="Times New Roman"/>
          <w:b w:val="0"/>
          <w:sz w:val="28"/>
          <w:szCs w:val="28"/>
          <w:u w:val="single"/>
          <w:lang w:val="en-US"/>
        </w:rPr>
        <w:t>Autores</w:t>
      </w:r>
      <w:r w:rsidR="009E43A5" w:rsidRPr="00E0607D">
        <w:rPr>
          <w:rStyle w:val="Textoennegrita"/>
          <w:rFonts w:ascii="Times New Roman" w:hAnsi="Times New Roman" w:cs="Times New Roman"/>
          <w:b w:val="0"/>
          <w:sz w:val="28"/>
          <w:szCs w:val="28"/>
          <w:lang w:val="en-US"/>
        </w:rPr>
        <w:t>: Keith Harding and Rachel Appleby (2014)</w:t>
      </w:r>
    </w:p>
    <w:p w:rsidR="009E43A5" w:rsidRPr="00E0607D" w:rsidRDefault="009E43A5" w:rsidP="00752B1C">
      <w:pPr>
        <w:rPr>
          <w:rStyle w:val="Textoennegrita"/>
          <w:rFonts w:ascii="Times New Roman" w:hAnsi="Times New Roman" w:cs="Times New Roman"/>
          <w:b w:val="0"/>
          <w:sz w:val="28"/>
          <w:szCs w:val="28"/>
          <w:lang w:val="en-US"/>
        </w:rPr>
      </w:pPr>
      <w:r w:rsidRPr="00E0607D">
        <w:rPr>
          <w:rStyle w:val="Textoennegrita"/>
          <w:rFonts w:ascii="Times New Roman" w:hAnsi="Times New Roman" w:cs="Times New Roman"/>
          <w:b w:val="0"/>
          <w:sz w:val="28"/>
          <w:szCs w:val="28"/>
          <w:u w:val="single"/>
          <w:lang w:val="en-US"/>
        </w:rPr>
        <w:t>Título</w:t>
      </w:r>
      <w:r w:rsidRPr="00E0607D">
        <w:rPr>
          <w:rStyle w:val="Textoennegrita"/>
          <w:rFonts w:ascii="Times New Roman" w:hAnsi="Times New Roman" w:cs="Times New Roman"/>
          <w:b w:val="0"/>
          <w:sz w:val="28"/>
          <w:szCs w:val="28"/>
          <w:lang w:val="en-US"/>
        </w:rPr>
        <w:t>: International Express Pre-intermediate/ Pre-Intermediate Teacher’s book, Student’s book and Workbook, CD</w:t>
      </w:r>
    </w:p>
    <w:p w:rsidR="009E43A5" w:rsidRPr="00E0607D" w:rsidRDefault="009E43A5" w:rsidP="00752B1C">
      <w:pPr>
        <w:rPr>
          <w:rStyle w:val="Textoennegrita"/>
          <w:rFonts w:ascii="Times New Roman" w:hAnsi="Times New Roman" w:cs="Times New Roman"/>
          <w:b w:val="0"/>
          <w:sz w:val="28"/>
          <w:szCs w:val="28"/>
          <w:lang w:val="en-US"/>
        </w:rPr>
      </w:pPr>
      <w:r w:rsidRPr="00E0607D">
        <w:rPr>
          <w:rStyle w:val="Textoennegrita"/>
          <w:rFonts w:ascii="Times New Roman" w:hAnsi="Times New Roman" w:cs="Times New Roman"/>
          <w:b w:val="0"/>
          <w:sz w:val="28"/>
          <w:szCs w:val="28"/>
          <w:u w:val="single"/>
          <w:lang w:val="en-US"/>
        </w:rPr>
        <w:t>Lugar de edición</w:t>
      </w:r>
      <w:r w:rsidRPr="00E0607D">
        <w:rPr>
          <w:rStyle w:val="Textoennegrita"/>
          <w:rFonts w:ascii="Times New Roman" w:hAnsi="Times New Roman" w:cs="Times New Roman"/>
          <w:b w:val="0"/>
          <w:sz w:val="28"/>
          <w:szCs w:val="28"/>
          <w:lang w:val="en-US"/>
        </w:rPr>
        <w:t>: Oxford, United Kingdom (3rd edition)</w:t>
      </w:r>
    </w:p>
    <w:p w:rsidR="009E43A5" w:rsidRPr="00E0607D" w:rsidRDefault="009E43A5" w:rsidP="00752B1C">
      <w:pPr>
        <w:rPr>
          <w:rStyle w:val="Textoennegrita"/>
          <w:rFonts w:ascii="Times New Roman" w:hAnsi="Times New Roman" w:cs="Times New Roman"/>
          <w:b w:val="0"/>
          <w:sz w:val="28"/>
          <w:szCs w:val="28"/>
        </w:rPr>
      </w:pPr>
      <w:r w:rsidRPr="00E0607D">
        <w:rPr>
          <w:rStyle w:val="Textoennegrita"/>
          <w:rFonts w:ascii="Times New Roman" w:hAnsi="Times New Roman" w:cs="Times New Roman"/>
          <w:b w:val="0"/>
          <w:sz w:val="28"/>
          <w:szCs w:val="28"/>
          <w:u w:val="single"/>
        </w:rPr>
        <w:t>Editorial</w:t>
      </w:r>
      <w:r w:rsidRPr="00E0607D">
        <w:rPr>
          <w:rStyle w:val="Textoennegrita"/>
          <w:rFonts w:ascii="Times New Roman" w:hAnsi="Times New Roman" w:cs="Times New Roman"/>
          <w:b w:val="0"/>
          <w:sz w:val="28"/>
          <w:szCs w:val="28"/>
        </w:rPr>
        <w:t>: Oxford</w:t>
      </w:r>
    </w:p>
    <w:p w:rsidR="009E43A5" w:rsidRPr="00752B1C" w:rsidRDefault="009E43A5" w:rsidP="00752B1C">
      <w:pPr>
        <w:rPr>
          <w:rStyle w:val="Textoennegrita"/>
          <w:rFonts w:ascii="Times New Roman" w:hAnsi="Times New Roman" w:cs="Times New Roman"/>
          <w:b w:val="0"/>
          <w:sz w:val="28"/>
          <w:szCs w:val="28"/>
        </w:rPr>
      </w:pPr>
    </w:p>
    <w:p w:rsidR="009E43A5" w:rsidRPr="00752B1C" w:rsidRDefault="009E43A5" w:rsidP="00752B1C">
      <w:pPr>
        <w:rPr>
          <w:rStyle w:val="Textoennegrita"/>
          <w:rFonts w:ascii="Times New Roman" w:hAnsi="Times New Roman" w:cs="Times New Roman"/>
          <w:b w:val="0"/>
          <w:sz w:val="28"/>
          <w:szCs w:val="28"/>
        </w:rPr>
      </w:pPr>
    </w:p>
    <w:p w:rsidR="009E43A5" w:rsidRPr="00752B1C" w:rsidRDefault="009E43A5" w:rsidP="00752B1C">
      <w:pPr>
        <w:rPr>
          <w:rStyle w:val="Textoennegrita"/>
          <w:rFonts w:ascii="Times New Roman" w:hAnsi="Times New Roman" w:cs="Times New Roman"/>
          <w:b w:val="0"/>
          <w:sz w:val="28"/>
          <w:szCs w:val="28"/>
        </w:rPr>
      </w:pPr>
    </w:p>
    <w:p w:rsidR="009E43A5" w:rsidRPr="00752B1C" w:rsidRDefault="00CC1813" w:rsidP="00752B1C">
      <w:pPr>
        <w:rPr>
          <w:rStyle w:val="Textoennegrita"/>
          <w:rFonts w:ascii="Times New Roman" w:hAnsi="Times New Roman" w:cs="Times New Roman"/>
          <w:b w:val="0"/>
          <w:sz w:val="28"/>
          <w:szCs w:val="28"/>
        </w:rPr>
      </w:pPr>
      <w:r>
        <w:rPr>
          <w:rStyle w:val="Textoennegrita"/>
          <w:rFonts w:ascii="Times New Roman" w:hAnsi="Times New Roman" w:cs="Times New Roman"/>
          <w:b w:val="0"/>
          <w:sz w:val="28"/>
          <w:szCs w:val="28"/>
        </w:rPr>
        <w:t>*</w:t>
      </w:r>
      <w:r w:rsidR="009E43A5" w:rsidRPr="00752B1C">
        <w:rPr>
          <w:rStyle w:val="Textoennegrita"/>
          <w:rFonts w:ascii="Times New Roman" w:hAnsi="Times New Roman" w:cs="Times New Roman"/>
          <w:b w:val="0"/>
          <w:sz w:val="28"/>
          <w:szCs w:val="28"/>
        </w:rPr>
        <w:t>Documentos de la cátedra (compilación de material fotocopiado de diferentes fuentes)</w:t>
      </w:r>
    </w:p>
    <w:p w:rsidR="009E43A5" w:rsidRPr="00752B1C" w:rsidRDefault="00CC1813" w:rsidP="00752B1C">
      <w:pPr>
        <w:rPr>
          <w:rStyle w:val="Textoennegrita"/>
          <w:rFonts w:ascii="Times New Roman" w:hAnsi="Times New Roman" w:cs="Times New Roman"/>
          <w:b w:val="0"/>
          <w:sz w:val="28"/>
          <w:szCs w:val="28"/>
        </w:rPr>
      </w:pPr>
      <w:r>
        <w:rPr>
          <w:rStyle w:val="Textoennegrita"/>
          <w:rFonts w:ascii="Times New Roman" w:hAnsi="Times New Roman" w:cs="Times New Roman"/>
          <w:b w:val="0"/>
          <w:sz w:val="28"/>
          <w:szCs w:val="28"/>
        </w:rPr>
        <w:t>*</w:t>
      </w:r>
      <w:r w:rsidR="009E43A5" w:rsidRPr="00752B1C">
        <w:rPr>
          <w:rStyle w:val="Textoennegrita"/>
          <w:rFonts w:ascii="Times New Roman" w:hAnsi="Times New Roman" w:cs="Times New Roman"/>
          <w:b w:val="0"/>
          <w:sz w:val="28"/>
          <w:szCs w:val="28"/>
        </w:rPr>
        <w:t>Diccionario Bilingüe</w:t>
      </w:r>
    </w:p>
    <w:p w:rsidR="009E43A5" w:rsidRPr="00752B1C" w:rsidRDefault="00CC1813" w:rsidP="00752B1C">
      <w:pPr>
        <w:rPr>
          <w:rStyle w:val="Textoennegrita"/>
          <w:rFonts w:ascii="Times New Roman" w:hAnsi="Times New Roman" w:cs="Times New Roman"/>
          <w:b w:val="0"/>
          <w:sz w:val="28"/>
          <w:szCs w:val="28"/>
        </w:rPr>
      </w:pPr>
      <w:r>
        <w:rPr>
          <w:rStyle w:val="Textoennegrita"/>
          <w:rFonts w:ascii="Times New Roman" w:hAnsi="Times New Roman" w:cs="Times New Roman"/>
          <w:b w:val="0"/>
          <w:sz w:val="28"/>
          <w:szCs w:val="28"/>
        </w:rPr>
        <w:t>*</w:t>
      </w:r>
      <w:r w:rsidR="009E43A5" w:rsidRPr="00752B1C">
        <w:rPr>
          <w:rStyle w:val="Textoennegrita"/>
          <w:rFonts w:ascii="Times New Roman" w:hAnsi="Times New Roman" w:cs="Times New Roman"/>
          <w:b w:val="0"/>
          <w:sz w:val="28"/>
          <w:szCs w:val="28"/>
        </w:rPr>
        <w:t>Diccionario Monolingüe Inglés y Monolingüe Español</w:t>
      </w:r>
    </w:p>
    <w:p w:rsidR="00411888" w:rsidRDefault="00411888">
      <w:pPr>
        <w:pStyle w:val="normal0"/>
        <w:spacing w:line="360" w:lineRule="auto"/>
        <w:rPr>
          <w:rFonts w:ascii="Times New Roman" w:eastAsia="Times New Roman" w:hAnsi="Times New Roman" w:cs="Times New Roman"/>
        </w:rPr>
      </w:pPr>
    </w:p>
    <w:p w:rsidR="00E0607D" w:rsidRPr="00E0607D" w:rsidRDefault="00E0607D" w:rsidP="00E0607D">
      <w:pPr>
        <w:rPr>
          <w:rFonts w:ascii="Times New Roman" w:hAnsi="Times New Roman" w:cs="Times New Roman"/>
          <w:sz w:val="32"/>
          <w:szCs w:val="32"/>
        </w:rPr>
      </w:pPr>
      <w:r w:rsidRPr="00E0607D">
        <w:rPr>
          <w:rFonts w:ascii="Times New Roman" w:hAnsi="Times New Roman" w:cs="Times New Roman"/>
          <w:sz w:val="32"/>
          <w:szCs w:val="32"/>
        </w:rPr>
        <w:t>Equivalencias</w:t>
      </w:r>
    </w:p>
    <w:p w:rsidR="00E0607D" w:rsidRPr="00E0607D" w:rsidRDefault="00E0607D" w:rsidP="00E0607D">
      <w:pPr>
        <w:rPr>
          <w:rFonts w:ascii="Times New Roman" w:hAnsi="Times New Roman" w:cs="Times New Roman"/>
          <w:sz w:val="32"/>
          <w:szCs w:val="32"/>
        </w:rPr>
      </w:pPr>
      <w:r w:rsidRPr="00E0607D">
        <w:rPr>
          <w:rFonts w:ascii="Times New Roman" w:hAnsi="Times New Roman" w:cs="Times New Roman"/>
          <w:sz w:val="32"/>
          <w:szCs w:val="32"/>
        </w:rPr>
        <w:lastRenderedPageBreak/>
        <w:t>el tema equivalencias de turismo a hotelería y viceversa Inglés II de ambas tecnicaturas son parciales ya que el ámbito de trabajo para la formación de cada técnico es diferente. El egresado de Turismo estará preparado para trabajar en una agencia. El de Hotelería será en un Hotel por lo tanto  deberán rendir un examen  escrito de lenguaje específico relacionado con la tecnicatura en cuestión. El oral  consistirá en exponer acerca de las tareas que se llevan a cabo en un puesto de trabajo a elección del ámbito del Turismo u Hotelería.</w:t>
      </w:r>
    </w:p>
    <w:p w:rsidR="00411888" w:rsidRDefault="00411888">
      <w:pPr>
        <w:pStyle w:val="normal0"/>
        <w:spacing w:line="360" w:lineRule="auto"/>
        <w:jc w:val="center"/>
        <w:rPr>
          <w:rFonts w:ascii="Times New Roman" w:eastAsia="Times New Roman" w:hAnsi="Times New Roman" w:cs="Times New Roman"/>
          <w:b/>
          <w:color w:val="FF0000"/>
        </w:rPr>
      </w:pPr>
    </w:p>
    <w:p w:rsidR="00411888" w:rsidRDefault="00411888">
      <w:pPr>
        <w:pStyle w:val="normal0"/>
        <w:spacing w:line="360" w:lineRule="auto"/>
        <w:jc w:val="center"/>
        <w:rPr>
          <w:rFonts w:ascii="Times New Roman" w:eastAsia="Times New Roman" w:hAnsi="Times New Roman" w:cs="Times New Roman"/>
          <w:b/>
          <w:color w:val="FF0000"/>
        </w:rPr>
      </w:pPr>
    </w:p>
    <w:sectPr w:rsidR="00411888" w:rsidSect="00411888">
      <w:footerReference w:type="default" r:id="rId8"/>
      <w:pgSz w:w="11907" w:h="16839"/>
      <w:pgMar w:top="720" w:right="720" w:bottom="720" w:left="7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51A" w:rsidRDefault="0036251A" w:rsidP="00411888">
      <w:pPr>
        <w:spacing w:after="0" w:line="240" w:lineRule="auto"/>
      </w:pPr>
      <w:r>
        <w:separator/>
      </w:r>
    </w:p>
  </w:endnote>
  <w:endnote w:type="continuationSeparator" w:id="0">
    <w:p w:rsidR="0036251A" w:rsidRDefault="0036251A" w:rsidP="004118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888" w:rsidRDefault="00541A09">
    <w:pPr>
      <w:pStyle w:val="normal0"/>
      <w:pBdr>
        <w:top w:val="nil"/>
        <w:left w:val="nil"/>
        <w:bottom w:val="nil"/>
        <w:right w:val="nil"/>
        <w:between w:val="nil"/>
      </w:pBdr>
      <w:tabs>
        <w:tab w:val="center" w:pos="4252"/>
        <w:tab w:val="right" w:pos="8504"/>
      </w:tabs>
      <w:spacing w:after="0" w:line="240" w:lineRule="auto"/>
      <w:jc w:val="center"/>
      <w:rPr>
        <w:color w:val="000000"/>
      </w:rPr>
    </w:pPr>
    <w:r>
      <w:rPr>
        <w:color w:val="000000"/>
      </w:rPr>
      <w:fldChar w:fldCharType="begin"/>
    </w:r>
    <w:r w:rsidR="00234548">
      <w:rPr>
        <w:color w:val="000000"/>
      </w:rPr>
      <w:instrText>PAGE</w:instrText>
    </w:r>
    <w:r>
      <w:rPr>
        <w:color w:val="000000"/>
      </w:rPr>
      <w:fldChar w:fldCharType="separate"/>
    </w:r>
    <w:r w:rsidR="00E0607D">
      <w:rPr>
        <w:noProof/>
        <w:color w:val="000000"/>
      </w:rPr>
      <w:t>6</w:t>
    </w:r>
    <w:r>
      <w:rPr>
        <w:color w:val="000000"/>
      </w:rPr>
      <w:fldChar w:fldCharType="end"/>
    </w:r>
  </w:p>
  <w:p w:rsidR="00411888" w:rsidRDefault="00411888">
    <w:pPr>
      <w:pStyle w:val="normal0"/>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51A" w:rsidRDefault="0036251A" w:rsidP="00411888">
      <w:pPr>
        <w:spacing w:after="0" w:line="240" w:lineRule="auto"/>
      </w:pPr>
      <w:r>
        <w:separator/>
      </w:r>
    </w:p>
  </w:footnote>
  <w:footnote w:type="continuationSeparator" w:id="0">
    <w:p w:rsidR="0036251A" w:rsidRDefault="0036251A" w:rsidP="0041188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411888"/>
    <w:rsid w:val="00234548"/>
    <w:rsid w:val="0036251A"/>
    <w:rsid w:val="003F09E0"/>
    <w:rsid w:val="00411888"/>
    <w:rsid w:val="00541A09"/>
    <w:rsid w:val="00584021"/>
    <w:rsid w:val="00752B1C"/>
    <w:rsid w:val="007E638B"/>
    <w:rsid w:val="009E43A5"/>
    <w:rsid w:val="00B631E5"/>
    <w:rsid w:val="00B65D21"/>
    <w:rsid w:val="00CC1813"/>
    <w:rsid w:val="00E0607D"/>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A09"/>
  </w:style>
  <w:style w:type="paragraph" w:styleId="Ttulo1">
    <w:name w:val="heading 1"/>
    <w:basedOn w:val="normal0"/>
    <w:next w:val="normal0"/>
    <w:rsid w:val="00411888"/>
    <w:pPr>
      <w:spacing w:line="240" w:lineRule="auto"/>
      <w:outlineLvl w:val="0"/>
    </w:pPr>
    <w:rPr>
      <w:rFonts w:ascii="Times New Roman" w:eastAsia="Times New Roman" w:hAnsi="Times New Roman" w:cs="Times New Roman"/>
      <w:b/>
      <w:sz w:val="48"/>
      <w:szCs w:val="48"/>
    </w:rPr>
  </w:style>
  <w:style w:type="paragraph" w:styleId="Ttulo2">
    <w:name w:val="heading 2"/>
    <w:basedOn w:val="normal0"/>
    <w:next w:val="normal0"/>
    <w:link w:val="Ttulo2Car"/>
    <w:rsid w:val="00411888"/>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0"/>
    <w:next w:val="normal0"/>
    <w:rsid w:val="00411888"/>
    <w:pPr>
      <w:spacing w:line="240" w:lineRule="auto"/>
      <w:outlineLvl w:val="2"/>
    </w:pPr>
    <w:rPr>
      <w:rFonts w:ascii="Times New Roman" w:eastAsia="Times New Roman" w:hAnsi="Times New Roman" w:cs="Times New Roman"/>
      <w:b/>
      <w:sz w:val="27"/>
      <w:szCs w:val="27"/>
    </w:rPr>
  </w:style>
  <w:style w:type="paragraph" w:styleId="Ttulo4">
    <w:name w:val="heading 4"/>
    <w:basedOn w:val="normal0"/>
    <w:next w:val="normal0"/>
    <w:rsid w:val="00411888"/>
    <w:pPr>
      <w:keepNext/>
      <w:keepLines/>
      <w:spacing w:before="240" w:after="40"/>
      <w:outlineLvl w:val="3"/>
    </w:pPr>
    <w:rPr>
      <w:b/>
      <w:sz w:val="24"/>
      <w:szCs w:val="24"/>
    </w:rPr>
  </w:style>
  <w:style w:type="paragraph" w:styleId="Ttulo5">
    <w:name w:val="heading 5"/>
    <w:basedOn w:val="normal0"/>
    <w:next w:val="normal0"/>
    <w:rsid w:val="00411888"/>
    <w:pPr>
      <w:keepNext/>
      <w:keepLines/>
      <w:spacing w:before="220" w:after="40"/>
      <w:outlineLvl w:val="4"/>
    </w:pPr>
    <w:rPr>
      <w:b/>
    </w:rPr>
  </w:style>
  <w:style w:type="paragraph" w:styleId="Ttulo6">
    <w:name w:val="heading 6"/>
    <w:basedOn w:val="normal0"/>
    <w:next w:val="normal0"/>
    <w:rsid w:val="00411888"/>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411888"/>
  </w:style>
  <w:style w:type="table" w:customStyle="1" w:styleId="TableNormal">
    <w:name w:val="Table Normal"/>
    <w:rsid w:val="00411888"/>
    <w:tblPr>
      <w:tblCellMar>
        <w:top w:w="0" w:type="dxa"/>
        <w:left w:w="0" w:type="dxa"/>
        <w:bottom w:w="0" w:type="dxa"/>
        <w:right w:w="0" w:type="dxa"/>
      </w:tblCellMar>
    </w:tblPr>
  </w:style>
  <w:style w:type="paragraph" w:styleId="Ttulo">
    <w:name w:val="Title"/>
    <w:basedOn w:val="normal0"/>
    <w:next w:val="normal0"/>
    <w:rsid w:val="00411888"/>
    <w:pPr>
      <w:keepNext/>
      <w:keepLines/>
      <w:spacing w:before="480" w:after="120"/>
    </w:pPr>
    <w:rPr>
      <w:b/>
      <w:sz w:val="72"/>
      <w:szCs w:val="72"/>
    </w:rPr>
  </w:style>
  <w:style w:type="paragraph" w:styleId="Subttulo">
    <w:name w:val="Subtitle"/>
    <w:basedOn w:val="normal0"/>
    <w:next w:val="normal0"/>
    <w:link w:val="SubttuloCar"/>
    <w:qFormat/>
    <w:rsid w:val="00411888"/>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B631E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31E5"/>
    <w:rPr>
      <w:rFonts w:ascii="Tahoma" w:hAnsi="Tahoma" w:cs="Tahoma"/>
      <w:sz w:val="16"/>
      <w:szCs w:val="16"/>
    </w:rPr>
  </w:style>
  <w:style w:type="character" w:customStyle="1" w:styleId="SubttuloCar">
    <w:name w:val="Subtítulo Car"/>
    <w:basedOn w:val="Fuentedeprrafopredeter"/>
    <w:link w:val="Subttulo"/>
    <w:rsid w:val="003F09E0"/>
    <w:rPr>
      <w:rFonts w:ascii="Georgia" w:eastAsia="Georgia" w:hAnsi="Georgia" w:cs="Georgia"/>
      <w:i/>
      <w:color w:val="666666"/>
      <w:sz w:val="48"/>
      <w:szCs w:val="48"/>
    </w:rPr>
  </w:style>
  <w:style w:type="character" w:styleId="Ttulodellibro">
    <w:name w:val="Book Title"/>
    <w:basedOn w:val="Fuentedeprrafopredeter"/>
    <w:uiPriority w:val="33"/>
    <w:qFormat/>
    <w:rsid w:val="009E43A5"/>
    <w:rPr>
      <w:b/>
      <w:bCs/>
      <w:smallCaps/>
      <w:spacing w:val="5"/>
    </w:rPr>
  </w:style>
  <w:style w:type="character" w:customStyle="1" w:styleId="Ttulo2Car">
    <w:name w:val="Título 2 Car"/>
    <w:basedOn w:val="Fuentedeprrafopredeter"/>
    <w:link w:val="Ttulo2"/>
    <w:rsid w:val="009E43A5"/>
    <w:rPr>
      <w:rFonts w:ascii="Cambria" w:eastAsia="Cambria" w:hAnsi="Cambria" w:cs="Cambria"/>
      <w:b/>
      <w:color w:val="4F81BD"/>
      <w:sz w:val="26"/>
      <w:szCs w:val="26"/>
    </w:rPr>
  </w:style>
  <w:style w:type="character" w:styleId="nfasissutil">
    <w:name w:val="Subtle Emphasis"/>
    <w:basedOn w:val="Fuentedeprrafopredeter"/>
    <w:uiPriority w:val="19"/>
    <w:qFormat/>
    <w:rsid w:val="009E43A5"/>
    <w:rPr>
      <w:i/>
      <w:iCs/>
      <w:color w:val="808080" w:themeColor="text1" w:themeTint="7F"/>
    </w:rPr>
  </w:style>
  <w:style w:type="character" w:styleId="Textoennegrita">
    <w:name w:val="Strong"/>
    <w:basedOn w:val="Fuentedeprrafopredeter"/>
    <w:uiPriority w:val="22"/>
    <w:qFormat/>
    <w:rsid w:val="00752B1C"/>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instituto46.edu.a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1636</Words>
  <Characters>8999</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10614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win 7</cp:lastModifiedBy>
  <cp:revision>2</cp:revision>
  <dcterms:created xsi:type="dcterms:W3CDTF">2024-03-31T03:30:00Z</dcterms:created>
  <dcterms:modified xsi:type="dcterms:W3CDTF">2024-03-31T03:30:00Z</dcterms:modified>
</cp:coreProperties>
</file>